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78F8" w:rsidRPr="00B5709E" w:rsidRDefault="006978F8" w:rsidP="00B5709E">
      <w:pPr>
        <w:autoSpaceDN w:val="0"/>
        <w:spacing w:after="120" w:line="240" w:lineRule="atLeast"/>
        <w:ind w:right="-1"/>
        <w:jc w:val="center"/>
        <w:rPr>
          <w:rFonts w:ascii="Arial" w:hAnsi="Arial" w:cs="Arial"/>
          <w:b/>
          <w:bCs/>
          <w:color w:val="000000"/>
          <w:sz w:val="28"/>
          <w:szCs w:val="20"/>
          <w:lang w:val="ru-RU" w:eastAsia="ru-RU" w:bidi="ar-SA"/>
        </w:rPr>
      </w:pPr>
      <w:bookmarkStart w:id="0" w:name="_Toc362376931"/>
      <w:bookmarkStart w:id="1" w:name="_Toc332487546"/>
      <w:bookmarkStart w:id="2" w:name="_Toc321831367"/>
      <w:bookmarkStart w:id="3" w:name="_Toc321843025"/>
      <w:bookmarkStart w:id="4" w:name="_Toc322084074"/>
      <w:bookmarkStart w:id="5" w:name="_Toc322285309"/>
      <w:bookmarkStart w:id="6" w:name="_Toc325574669"/>
      <w:bookmarkStart w:id="7" w:name="_Toc316247707"/>
      <w:bookmarkStart w:id="8" w:name="_Toc317890543"/>
      <w:bookmarkStart w:id="9" w:name="_Toc318285478"/>
    </w:p>
    <w:p w:rsidR="006978F8" w:rsidRPr="00B5709E" w:rsidRDefault="006978F8" w:rsidP="00B5709E">
      <w:pPr>
        <w:autoSpaceDN w:val="0"/>
        <w:spacing w:after="120" w:line="240" w:lineRule="atLeast"/>
        <w:ind w:right="-1"/>
        <w:jc w:val="center"/>
        <w:rPr>
          <w:rFonts w:ascii="Arial" w:hAnsi="Arial" w:cs="Arial"/>
          <w:b/>
          <w:bCs/>
          <w:color w:val="000000"/>
          <w:sz w:val="28"/>
          <w:szCs w:val="20"/>
          <w:lang w:val="ru-RU" w:eastAsia="ru-RU" w:bidi="ar-SA"/>
        </w:rPr>
      </w:pPr>
      <w:r w:rsidRPr="00B5709E">
        <w:rPr>
          <w:rFonts w:ascii="Arial" w:hAnsi="Arial" w:cs="Arial"/>
          <w:noProof/>
          <w:sz w:val="20"/>
          <w:szCs w:val="20"/>
          <w:lang w:val="ru-RU" w:eastAsia="ru-RU" w:bidi="ar-SA"/>
        </w:rPr>
        <w:drawing>
          <wp:anchor distT="0" distB="0" distL="114300" distR="114300" simplePos="0" relativeHeight="251659264" behindDoc="0" locked="0" layoutInCell="1" allowOverlap="1">
            <wp:simplePos x="0" y="0"/>
            <wp:positionH relativeFrom="column">
              <wp:posOffset>773221</wp:posOffset>
            </wp:positionH>
            <wp:positionV relativeFrom="paragraph">
              <wp:posOffset>404078</wp:posOffset>
            </wp:positionV>
            <wp:extent cx="1869744" cy="696036"/>
            <wp:effectExtent l="0" t="0" r="0" b="0"/>
            <wp:wrapNone/>
            <wp:docPr id="53" name="Objec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8" cstate="print"/>
                    <a:srcRect t="11855" b="4706"/>
                    <a:stretch>
                      <a:fillRect/>
                    </a:stretch>
                  </pic:blipFill>
                  <pic:spPr bwMode="auto">
                    <a:xfrm>
                      <a:off x="0" y="0"/>
                      <a:ext cx="1869744" cy="696036"/>
                    </a:xfrm>
                    <a:prstGeom prst="rect">
                      <a:avLst/>
                    </a:prstGeom>
                    <a:noFill/>
                  </pic:spPr>
                </pic:pic>
              </a:graphicData>
            </a:graphic>
          </wp:anchor>
        </w:drawing>
      </w:r>
      <w:r w:rsidRPr="00B5709E">
        <w:rPr>
          <w:rFonts w:ascii="Arial" w:hAnsi="Arial" w:cs="Arial"/>
          <w:noProof/>
          <w:sz w:val="20"/>
          <w:szCs w:val="20"/>
          <w:lang w:val="ru-RU" w:eastAsia="ru-RU" w:bidi="ar-SA"/>
        </w:rPr>
        <w:drawing>
          <wp:inline distT="0" distB="0" distL="0" distR="0">
            <wp:extent cx="4933950" cy="409575"/>
            <wp:effectExtent l="19050" t="0" r="0" b="0"/>
            <wp:docPr id="54" name="Рисунок 8" descr="http://smng.com/site-specific/smng.com/images/logo-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mng.com/site-specific/smng.com/images/logo-ru.png"/>
                    <pic:cNvPicPr>
                      <a:picLocks noChangeAspect="1" noChangeArrowheads="1"/>
                    </pic:cNvPicPr>
                  </pic:nvPicPr>
                  <pic:blipFill>
                    <a:blip r:embed="rId9" cstate="print"/>
                    <a:srcRect/>
                    <a:stretch>
                      <a:fillRect/>
                    </a:stretch>
                  </pic:blipFill>
                  <pic:spPr bwMode="auto">
                    <a:xfrm>
                      <a:off x="0" y="0"/>
                      <a:ext cx="4933950" cy="409575"/>
                    </a:xfrm>
                    <a:prstGeom prst="rect">
                      <a:avLst/>
                    </a:prstGeom>
                    <a:noFill/>
                    <a:ln w="9525">
                      <a:noFill/>
                      <a:miter lim="800000"/>
                      <a:headEnd/>
                      <a:tailEnd/>
                    </a:ln>
                  </pic:spPr>
                </pic:pic>
              </a:graphicData>
            </a:graphic>
          </wp:inline>
        </w:drawing>
      </w:r>
    </w:p>
    <w:p w:rsidR="006978F8" w:rsidRPr="00B5709E" w:rsidRDefault="006978F8" w:rsidP="00B5709E">
      <w:pPr>
        <w:autoSpaceDN w:val="0"/>
        <w:spacing w:after="120" w:line="240" w:lineRule="atLeast"/>
        <w:ind w:right="-1"/>
        <w:jc w:val="center"/>
        <w:rPr>
          <w:rFonts w:ascii="Arial" w:hAnsi="Arial" w:cs="Arial"/>
          <w:b/>
          <w:bCs/>
          <w:color w:val="000000"/>
          <w:sz w:val="28"/>
          <w:szCs w:val="20"/>
          <w:lang w:val="ru-RU" w:eastAsia="ru-RU" w:bidi="ar-SA"/>
        </w:rPr>
      </w:pPr>
    </w:p>
    <w:p w:rsidR="006978F8" w:rsidRPr="00B5709E" w:rsidRDefault="006978F8" w:rsidP="00B5709E">
      <w:pPr>
        <w:autoSpaceDN w:val="0"/>
        <w:spacing w:after="120" w:line="240" w:lineRule="atLeast"/>
        <w:ind w:left="2832" w:right="-1" w:firstLine="708"/>
        <w:rPr>
          <w:rFonts w:ascii="Arial" w:hAnsi="Arial" w:cs="Arial"/>
          <w:b/>
          <w:bCs/>
          <w:color w:val="000000"/>
          <w:sz w:val="28"/>
          <w:szCs w:val="20"/>
          <w:lang w:val="ru-RU" w:eastAsia="ru-RU" w:bidi="ar-SA"/>
        </w:rPr>
      </w:pPr>
      <w:r w:rsidRPr="00B5709E">
        <w:rPr>
          <w:rFonts w:ascii="Arial" w:hAnsi="Arial" w:cs="Arial"/>
          <w:b/>
          <w:bCs/>
          <w:color w:val="000000"/>
          <w:sz w:val="28"/>
          <w:szCs w:val="20"/>
          <w:lang w:val="ru-RU" w:eastAsia="ru-RU" w:bidi="ar-SA"/>
        </w:rPr>
        <w:t xml:space="preserve">         ООО «НефтеГазСтрой Центр»</w:t>
      </w:r>
    </w:p>
    <w:p w:rsidR="006978F8" w:rsidRPr="00B5709E" w:rsidRDefault="006978F8" w:rsidP="00B5709E">
      <w:pPr>
        <w:autoSpaceDN w:val="0"/>
        <w:spacing w:after="120" w:line="240" w:lineRule="atLeast"/>
        <w:ind w:right="-1"/>
        <w:jc w:val="center"/>
        <w:rPr>
          <w:rFonts w:ascii="Arial" w:hAnsi="Arial" w:cs="Arial"/>
          <w:b/>
          <w:bCs/>
          <w:sz w:val="28"/>
          <w:szCs w:val="20"/>
          <w:lang w:val="ru-RU" w:eastAsia="ru-RU" w:bidi="ar-SA"/>
        </w:rPr>
      </w:pPr>
    </w:p>
    <w:p w:rsidR="006978F8" w:rsidRPr="00B5709E" w:rsidRDefault="006978F8" w:rsidP="00B5709E">
      <w:pPr>
        <w:autoSpaceDN w:val="0"/>
        <w:spacing w:after="120" w:line="240" w:lineRule="atLeast"/>
        <w:ind w:right="-1"/>
        <w:jc w:val="center"/>
        <w:rPr>
          <w:rFonts w:ascii="Arial" w:hAnsi="Arial" w:cs="Arial"/>
          <w:b/>
          <w:bCs/>
          <w:sz w:val="28"/>
          <w:szCs w:val="20"/>
          <w:lang w:val="ru-RU" w:eastAsia="ru-RU" w:bidi="ar-SA"/>
        </w:rPr>
      </w:pPr>
    </w:p>
    <w:p w:rsidR="006978F8" w:rsidRPr="00B5709E" w:rsidRDefault="006978F8" w:rsidP="00B5709E">
      <w:pPr>
        <w:spacing w:after="120" w:line="240" w:lineRule="atLeast"/>
        <w:ind w:right="-1"/>
        <w:jc w:val="center"/>
        <w:rPr>
          <w:rFonts w:ascii="Arial" w:hAnsi="Arial" w:cs="Arial"/>
          <w:b/>
          <w:bCs/>
          <w:sz w:val="28"/>
          <w:szCs w:val="20"/>
          <w:lang w:val="ru-RU" w:eastAsia="ru-RU" w:bidi="ar-SA"/>
        </w:rPr>
      </w:pPr>
    </w:p>
    <w:p w:rsidR="006978F8" w:rsidRDefault="006978F8" w:rsidP="00B5709E">
      <w:pPr>
        <w:spacing w:after="120" w:line="240" w:lineRule="atLeast"/>
        <w:ind w:right="-1"/>
        <w:jc w:val="center"/>
        <w:rPr>
          <w:rFonts w:ascii="Arial" w:hAnsi="Arial" w:cs="Arial"/>
          <w:b/>
          <w:bCs/>
          <w:sz w:val="28"/>
          <w:szCs w:val="20"/>
          <w:lang w:val="ru-RU" w:eastAsia="ru-RU" w:bidi="ar-SA"/>
        </w:rPr>
      </w:pPr>
    </w:p>
    <w:p w:rsidR="006978F8" w:rsidRPr="00B5709E" w:rsidRDefault="006978F8" w:rsidP="00B5709E">
      <w:pPr>
        <w:spacing w:after="120" w:line="240" w:lineRule="atLeast"/>
        <w:ind w:right="-1"/>
        <w:jc w:val="center"/>
        <w:rPr>
          <w:rFonts w:ascii="Arial" w:hAnsi="Arial" w:cs="Arial"/>
          <w:b/>
          <w:bCs/>
          <w:color w:val="000000"/>
          <w:sz w:val="28"/>
          <w:szCs w:val="20"/>
          <w:lang w:val="ru-RU" w:eastAsia="ru-RU" w:bidi="ar-SA"/>
        </w:rPr>
      </w:pPr>
      <w:r w:rsidRPr="00B5709E">
        <w:rPr>
          <w:rFonts w:ascii="Arial" w:hAnsi="Arial" w:cs="Arial"/>
          <w:b/>
          <w:sz w:val="44"/>
          <w:szCs w:val="44"/>
          <w:lang w:val="ru-RU" w:eastAsia="ru-RU" w:bidi="ar-SA"/>
        </w:rPr>
        <w:t>Программа региональных геолого-геофизических исследований на Восточно-Белоостровской площади Карского моря»</w:t>
      </w:r>
    </w:p>
    <w:p w:rsidR="006978F8" w:rsidRPr="00B5709E" w:rsidRDefault="006978F8" w:rsidP="00B5709E">
      <w:pPr>
        <w:spacing w:after="120" w:line="240" w:lineRule="atLeast"/>
        <w:ind w:right="-1"/>
        <w:jc w:val="center"/>
        <w:rPr>
          <w:rFonts w:ascii="Arial" w:hAnsi="Arial" w:cs="Arial"/>
          <w:b/>
          <w:bCs/>
          <w:color w:val="000000"/>
          <w:sz w:val="28"/>
          <w:szCs w:val="20"/>
          <w:lang w:val="ru-RU" w:eastAsia="ru-RU" w:bidi="ar-SA"/>
        </w:rPr>
      </w:pPr>
    </w:p>
    <w:p w:rsidR="006978F8" w:rsidRPr="00B5709E" w:rsidRDefault="006978F8" w:rsidP="00B5709E">
      <w:pPr>
        <w:spacing w:after="120" w:line="240" w:lineRule="atLeast"/>
        <w:ind w:right="-1"/>
        <w:jc w:val="center"/>
        <w:rPr>
          <w:rFonts w:ascii="Arial" w:hAnsi="Arial" w:cs="Arial"/>
          <w:b/>
          <w:bCs/>
          <w:color w:val="000000"/>
          <w:sz w:val="28"/>
          <w:szCs w:val="20"/>
          <w:lang w:val="ru-RU" w:eastAsia="ru-RU" w:bidi="ar-SA"/>
        </w:rPr>
      </w:pPr>
    </w:p>
    <w:p w:rsidR="006978F8" w:rsidRPr="00B5709E" w:rsidRDefault="006978F8" w:rsidP="00B5709E">
      <w:pPr>
        <w:spacing w:after="120"/>
        <w:ind w:right="-1"/>
        <w:jc w:val="center"/>
        <w:rPr>
          <w:rFonts w:ascii="Arial" w:hAnsi="Arial" w:cs="Arial"/>
          <w:b/>
          <w:bCs/>
          <w:smallCaps/>
          <w:color w:val="000000"/>
          <w:sz w:val="38"/>
          <w:szCs w:val="20"/>
          <w:lang w:val="ru-RU" w:eastAsia="ru-RU" w:bidi="ar-SA"/>
        </w:rPr>
      </w:pPr>
      <w:r w:rsidRPr="00B5709E">
        <w:rPr>
          <w:rFonts w:ascii="Arial" w:hAnsi="Arial" w:cs="Arial"/>
          <w:b/>
          <w:bCs/>
          <w:smallCaps/>
          <w:color w:val="000000"/>
          <w:sz w:val="38"/>
          <w:szCs w:val="20"/>
          <w:lang w:val="ru-RU" w:eastAsia="ru-RU" w:bidi="ar-SA"/>
        </w:rPr>
        <w:t>Том 2. Охрана окружающей среды. Оценка воздействия на окружающую среду. Мероприятия по охране окружающей среды</w:t>
      </w:r>
    </w:p>
    <w:p w:rsidR="006978F8" w:rsidRDefault="006978F8" w:rsidP="00B5709E">
      <w:pPr>
        <w:spacing w:after="120" w:line="240" w:lineRule="atLeast"/>
        <w:ind w:right="-1"/>
        <w:jc w:val="both"/>
        <w:rPr>
          <w:rFonts w:ascii="Arial" w:hAnsi="Arial" w:cs="Arial"/>
          <w:b/>
          <w:bCs/>
          <w:smallCaps/>
          <w:color w:val="000000"/>
          <w:sz w:val="32"/>
          <w:szCs w:val="32"/>
          <w:lang w:val="ru-RU" w:eastAsia="ru-RU" w:bidi="ar-SA"/>
        </w:rPr>
      </w:pPr>
    </w:p>
    <w:p w:rsidR="00B5709E" w:rsidRPr="00B5709E" w:rsidRDefault="00B5709E" w:rsidP="00B5709E">
      <w:pPr>
        <w:spacing w:after="120" w:line="240" w:lineRule="atLeast"/>
        <w:ind w:right="-1"/>
        <w:jc w:val="both"/>
        <w:rPr>
          <w:rFonts w:ascii="Arial" w:hAnsi="Arial" w:cs="Arial"/>
          <w:b/>
          <w:bCs/>
          <w:smallCaps/>
          <w:color w:val="000000"/>
          <w:sz w:val="32"/>
          <w:szCs w:val="32"/>
          <w:lang w:val="ru-RU" w:eastAsia="ru-RU" w:bidi="ar-SA"/>
        </w:rPr>
      </w:pPr>
    </w:p>
    <w:p w:rsidR="00B5709E" w:rsidRPr="00B5709E" w:rsidRDefault="006978F8" w:rsidP="00B5709E">
      <w:pPr>
        <w:spacing w:before="80" w:after="80" w:line="240" w:lineRule="atLeast"/>
        <w:ind w:right="-1"/>
        <w:jc w:val="center"/>
        <w:rPr>
          <w:rFonts w:ascii="Arial" w:hAnsi="Arial" w:cs="Arial"/>
          <w:szCs w:val="20"/>
          <w:lang w:val="ru-RU" w:eastAsia="ru-RU" w:bidi="ar-SA"/>
        </w:rPr>
      </w:pPr>
      <w:r w:rsidRPr="00B5709E">
        <w:rPr>
          <w:rFonts w:ascii="Arial" w:hAnsi="Arial" w:cs="Arial"/>
          <w:b/>
          <w:bCs/>
          <w:smallCaps/>
          <w:color w:val="000000"/>
          <w:sz w:val="32"/>
          <w:szCs w:val="32"/>
          <w:lang w:val="ru-RU" w:eastAsia="ru-RU" w:bidi="ar-SA"/>
        </w:rPr>
        <w:t xml:space="preserve">Приложение </w:t>
      </w:r>
      <w:r w:rsidR="00B5709E">
        <w:rPr>
          <w:rFonts w:ascii="Arial" w:hAnsi="Arial" w:cs="Arial"/>
          <w:b/>
          <w:bCs/>
          <w:smallCaps/>
          <w:color w:val="000000"/>
          <w:sz w:val="32"/>
          <w:szCs w:val="32"/>
          <w:lang w:val="ru-RU" w:eastAsia="ru-RU" w:bidi="ar-SA"/>
        </w:rPr>
        <w:t>6</w:t>
      </w:r>
      <w:r w:rsidRPr="00B5709E">
        <w:rPr>
          <w:rFonts w:ascii="Arial" w:hAnsi="Arial" w:cs="Arial"/>
          <w:b/>
          <w:bCs/>
          <w:smallCaps/>
          <w:color w:val="000000"/>
          <w:sz w:val="32"/>
          <w:szCs w:val="32"/>
          <w:lang w:val="ru-RU" w:eastAsia="ru-RU" w:bidi="ar-SA"/>
        </w:rPr>
        <w:t xml:space="preserve">. </w:t>
      </w:r>
      <w:r w:rsidR="00B5709E" w:rsidRPr="00B5709E">
        <w:rPr>
          <w:rFonts w:ascii="Arial" w:hAnsi="Arial" w:cs="Arial"/>
          <w:b/>
          <w:bCs/>
          <w:smallCaps/>
          <w:color w:val="000000"/>
          <w:sz w:val="32"/>
          <w:szCs w:val="32"/>
          <w:lang w:val="ru-RU" w:eastAsia="ru-RU" w:bidi="ar-SA"/>
        </w:rPr>
        <w:t>Математическое моделирование распространения судового топлива в случае аварийных разливов при выполнении «Программы региональных геолого-геофизических исследований на Восточно-Белоостровской площади Карского моря»</w:t>
      </w:r>
    </w:p>
    <w:p w:rsidR="006978F8" w:rsidRPr="00B5709E" w:rsidRDefault="006978F8" w:rsidP="00B5709E">
      <w:pPr>
        <w:spacing w:after="120" w:line="240" w:lineRule="atLeast"/>
        <w:ind w:right="-1"/>
        <w:jc w:val="center"/>
        <w:outlineLvl w:val="0"/>
        <w:rPr>
          <w:rFonts w:ascii="Arial" w:hAnsi="Arial" w:cs="Arial"/>
          <w:b/>
          <w:bCs/>
          <w:smallCaps/>
          <w:color w:val="000000"/>
          <w:sz w:val="32"/>
          <w:szCs w:val="32"/>
          <w:lang w:val="ru-RU" w:eastAsia="ru-RU" w:bidi="ar-SA"/>
        </w:rPr>
      </w:pPr>
    </w:p>
    <w:p w:rsidR="006978F8" w:rsidRPr="00B5709E" w:rsidRDefault="006978F8" w:rsidP="00B5709E">
      <w:pPr>
        <w:spacing w:after="120" w:line="240" w:lineRule="atLeast"/>
        <w:ind w:left="851" w:right="-1"/>
        <w:jc w:val="both"/>
        <w:rPr>
          <w:rFonts w:ascii="Arial" w:hAnsi="Arial" w:cs="Arial"/>
          <w:szCs w:val="20"/>
          <w:lang w:val="ru-RU" w:eastAsia="ru-RU" w:bidi="ar-SA"/>
        </w:rPr>
      </w:pPr>
    </w:p>
    <w:p w:rsidR="006978F8" w:rsidRPr="00B5709E" w:rsidRDefault="006978F8" w:rsidP="00B5709E">
      <w:pPr>
        <w:spacing w:after="120" w:line="240" w:lineRule="atLeast"/>
        <w:ind w:right="-1"/>
        <w:jc w:val="center"/>
        <w:rPr>
          <w:rFonts w:ascii="Arial" w:hAnsi="Arial" w:cs="Arial"/>
          <w:b/>
          <w:bCs/>
          <w:smallCaps/>
          <w:color w:val="000000"/>
          <w:sz w:val="32"/>
          <w:szCs w:val="32"/>
          <w:lang w:val="ru-RU" w:eastAsia="ru-RU" w:bidi="ar-SA"/>
        </w:rPr>
      </w:pPr>
    </w:p>
    <w:p w:rsidR="006978F8" w:rsidRPr="00B5709E" w:rsidRDefault="006978F8" w:rsidP="00B5709E">
      <w:pPr>
        <w:spacing w:after="120" w:line="240" w:lineRule="atLeast"/>
        <w:ind w:right="-1"/>
        <w:jc w:val="center"/>
        <w:rPr>
          <w:rFonts w:ascii="Arial" w:hAnsi="Arial" w:cs="Arial"/>
          <w:b/>
          <w:bCs/>
          <w:sz w:val="26"/>
          <w:szCs w:val="26"/>
          <w:lang w:val="ru-RU" w:eastAsia="ru-RU" w:bidi="ar-SA"/>
        </w:rPr>
      </w:pPr>
      <w:r w:rsidRPr="00B5709E">
        <w:rPr>
          <w:rFonts w:ascii="Arial" w:hAnsi="Arial" w:cs="Arial"/>
          <w:b/>
          <w:bCs/>
          <w:sz w:val="26"/>
          <w:szCs w:val="26"/>
          <w:lang w:val="ru-RU" w:eastAsia="ru-RU" w:bidi="ar-SA"/>
        </w:rPr>
        <w:t>Москва</w:t>
      </w:r>
    </w:p>
    <w:p w:rsidR="006978F8" w:rsidRPr="00B5709E" w:rsidRDefault="006978F8" w:rsidP="00B5709E">
      <w:pPr>
        <w:spacing w:after="120" w:line="240" w:lineRule="atLeast"/>
        <w:ind w:right="-1"/>
        <w:jc w:val="center"/>
        <w:rPr>
          <w:rFonts w:ascii="Arial" w:hAnsi="Arial" w:cs="Arial"/>
          <w:b/>
          <w:bCs/>
          <w:sz w:val="26"/>
          <w:szCs w:val="26"/>
          <w:lang w:val="ru-RU" w:eastAsia="ru-RU" w:bidi="ar-SA"/>
        </w:rPr>
      </w:pPr>
      <w:r w:rsidRPr="00B5709E">
        <w:rPr>
          <w:rFonts w:ascii="Arial" w:hAnsi="Arial" w:cs="Arial"/>
          <w:b/>
          <w:bCs/>
          <w:sz w:val="26"/>
          <w:szCs w:val="26"/>
          <w:lang w:val="ru-RU" w:eastAsia="ru-RU" w:bidi="ar-SA"/>
        </w:rPr>
        <w:t xml:space="preserve">2016 г. </w:t>
      </w:r>
    </w:p>
    <w:p w:rsidR="008164DB" w:rsidRPr="00B5709E" w:rsidRDefault="008164DB" w:rsidP="00B5709E">
      <w:pPr>
        <w:ind w:right="-1"/>
        <w:rPr>
          <w:rFonts w:ascii="Arial" w:hAnsi="Arial" w:cs="Arial"/>
          <w:lang w:val="ru-RU"/>
        </w:rPr>
      </w:pPr>
    </w:p>
    <w:p w:rsidR="009721CA" w:rsidRPr="00B5709E" w:rsidRDefault="009721CA" w:rsidP="00B5709E">
      <w:pPr>
        <w:ind w:right="-1"/>
        <w:rPr>
          <w:rFonts w:ascii="Arial" w:hAnsi="Arial" w:cs="Arial"/>
          <w:lang w:val="ru-RU"/>
        </w:rPr>
      </w:pPr>
    </w:p>
    <w:p w:rsidR="009721CA" w:rsidRPr="00B5709E" w:rsidRDefault="009721CA" w:rsidP="00B5709E">
      <w:pPr>
        <w:ind w:right="-1"/>
        <w:rPr>
          <w:rFonts w:ascii="Arial" w:hAnsi="Arial" w:cs="Arial"/>
          <w:lang w:val="ru-RU"/>
        </w:rPr>
      </w:pPr>
    </w:p>
    <w:p w:rsidR="009721CA" w:rsidRPr="00B5709E" w:rsidRDefault="009721CA" w:rsidP="00B5709E">
      <w:pPr>
        <w:ind w:right="-1"/>
        <w:rPr>
          <w:rFonts w:ascii="Arial" w:hAnsi="Arial" w:cs="Arial"/>
          <w:lang w:val="ru-RU"/>
        </w:rPr>
      </w:pPr>
    </w:p>
    <w:p w:rsidR="009721CA" w:rsidRPr="00B5709E" w:rsidRDefault="009721CA" w:rsidP="00B5709E">
      <w:pPr>
        <w:ind w:right="-1"/>
        <w:rPr>
          <w:rFonts w:ascii="Arial" w:hAnsi="Arial" w:cs="Arial"/>
          <w:lang w:val="ru-RU"/>
        </w:rPr>
      </w:pPr>
    </w:p>
    <w:p w:rsidR="009721CA" w:rsidRPr="00B5709E" w:rsidRDefault="009721CA" w:rsidP="00B5709E">
      <w:pPr>
        <w:ind w:right="-1"/>
        <w:rPr>
          <w:rFonts w:ascii="Arial" w:hAnsi="Arial" w:cs="Arial"/>
          <w:lang w:val="ru-RU"/>
        </w:rPr>
      </w:pPr>
    </w:p>
    <w:p w:rsidR="00B062BD" w:rsidRPr="00B5709E" w:rsidRDefault="00C83DC7" w:rsidP="00B5709E">
      <w:pPr>
        <w:ind w:right="-1"/>
        <w:jc w:val="center"/>
        <w:rPr>
          <w:rFonts w:ascii="Arial" w:hAnsi="Arial" w:cs="Arial"/>
          <w:b/>
          <w:sz w:val="36"/>
          <w:szCs w:val="36"/>
          <w:lang w:val="ru-RU"/>
        </w:rPr>
      </w:pPr>
      <w:bookmarkStart w:id="10" w:name="_Toc367314119"/>
      <w:bookmarkStart w:id="11" w:name="_Toc375233150"/>
      <w:bookmarkStart w:id="12" w:name="_Toc363490202"/>
      <w:bookmarkStart w:id="13" w:name="_Toc378504797"/>
      <w:bookmarkStart w:id="14" w:name="_Toc379134666"/>
      <w:bookmarkStart w:id="15" w:name="_Toc379661760"/>
      <w:bookmarkStart w:id="16" w:name="_Toc411505641"/>
      <w:bookmarkEnd w:id="0"/>
      <w:bookmarkEnd w:id="1"/>
      <w:r w:rsidRPr="00B5709E">
        <w:rPr>
          <w:rFonts w:ascii="Arial" w:hAnsi="Arial" w:cs="Arial"/>
          <w:b/>
          <w:sz w:val="36"/>
          <w:szCs w:val="36"/>
          <w:lang w:val="ru-RU"/>
        </w:rPr>
        <w:t xml:space="preserve">Математическое моделирование распространения судового топлива в случае аварийных разливов при </w:t>
      </w:r>
      <w:bookmarkEnd w:id="10"/>
      <w:bookmarkEnd w:id="11"/>
      <w:bookmarkEnd w:id="12"/>
      <w:bookmarkEnd w:id="13"/>
      <w:bookmarkEnd w:id="14"/>
      <w:bookmarkEnd w:id="15"/>
      <w:bookmarkEnd w:id="16"/>
      <w:r w:rsidR="00B062BD" w:rsidRPr="00B5709E">
        <w:rPr>
          <w:rFonts w:ascii="Arial" w:hAnsi="Arial" w:cs="Arial"/>
          <w:b/>
          <w:sz w:val="36"/>
          <w:szCs w:val="36"/>
          <w:lang w:val="ru-RU"/>
        </w:rPr>
        <w:t xml:space="preserve">выполнении </w:t>
      </w:r>
      <w:r w:rsidR="00D3362A" w:rsidRPr="00B5709E">
        <w:rPr>
          <w:rFonts w:ascii="Arial" w:hAnsi="Arial" w:cs="Arial"/>
          <w:b/>
          <w:sz w:val="36"/>
          <w:szCs w:val="36"/>
          <w:lang w:val="ru-RU"/>
        </w:rPr>
        <w:t>«</w:t>
      </w:r>
      <w:r w:rsidR="00B062BD" w:rsidRPr="00B5709E">
        <w:rPr>
          <w:rFonts w:ascii="Arial" w:hAnsi="Arial" w:cs="Arial"/>
          <w:b/>
          <w:sz w:val="36"/>
          <w:szCs w:val="36"/>
          <w:lang w:val="ru-RU"/>
        </w:rPr>
        <w:t>Программы региональных геолого-геофизических исследовани</w:t>
      </w:r>
      <w:r w:rsidR="0096272C" w:rsidRPr="00B5709E">
        <w:rPr>
          <w:rFonts w:ascii="Arial" w:hAnsi="Arial" w:cs="Arial"/>
          <w:b/>
          <w:sz w:val="36"/>
          <w:szCs w:val="36"/>
          <w:lang w:val="ru-RU"/>
        </w:rPr>
        <w:t>й</w:t>
      </w:r>
      <w:r w:rsidR="00B062BD" w:rsidRPr="00B5709E">
        <w:rPr>
          <w:rFonts w:ascii="Arial" w:hAnsi="Arial" w:cs="Arial"/>
          <w:b/>
          <w:sz w:val="36"/>
          <w:szCs w:val="36"/>
          <w:lang w:val="ru-RU"/>
        </w:rPr>
        <w:t xml:space="preserve"> на Восточно-Белоостровской площади </w:t>
      </w:r>
      <w:r w:rsidR="00D3362A" w:rsidRPr="00B5709E">
        <w:rPr>
          <w:rFonts w:ascii="Arial" w:hAnsi="Arial" w:cs="Arial"/>
          <w:b/>
          <w:sz w:val="36"/>
          <w:szCs w:val="36"/>
          <w:lang w:val="ru-RU"/>
        </w:rPr>
        <w:t>Карского моря</w:t>
      </w:r>
      <w:r w:rsidR="00B062BD" w:rsidRPr="00B5709E">
        <w:rPr>
          <w:rFonts w:ascii="Arial" w:hAnsi="Arial" w:cs="Arial"/>
          <w:b/>
          <w:sz w:val="36"/>
          <w:szCs w:val="36"/>
          <w:lang w:val="ru-RU"/>
        </w:rPr>
        <w:t>»</w:t>
      </w:r>
      <w:r w:rsidR="00D3362A" w:rsidRPr="00B5709E">
        <w:rPr>
          <w:rFonts w:ascii="Arial" w:hAnsi="Arial" w:cs="Arial"/>
          <w:b/>
          <w:sz w:val="36"/>
          <w:szCs w:val="36"/>
          <w:lang w:val="ru-RU"/>
        </w:rPr>
        <w:t xml:space="preserve"> </w:t>
      </w:r>
    </w:p>
    <w:p w:rsidR="00D3362A" w:rsidRPr="00B5709E" w:rsidRDefault="00D3362A" w:rsidP="00B5709E">
      <w:pPr>
        <w:ind w:right="-1"/>
        <w:jc w:val="center"/>
        <w:rPr>
          <w:rFonts w:ascii="Arial" w:hAnsi="Arial" w:cs="Arial"/>
          <w:b/>
          <w:sz w:val="36"/>
          <w:szCs w:val="36"/>
          <w:lang w:val="ru-RU"/>
        </w:rPr>
      </w:pPr>
    </w:p>
    <w:p w:rsidR="009721CA" w:rsidRPr="00B5709E" w:rsidRDefault="009721CA" w:rsidP="00B5709E">
      <w:pPr>
        <w:ind w:right="-1"/>
        <w:jc w:val="center"/>
        <w:rPr>
          <w:rFonts w:ascii="Arial" w:hAnsi="Arial" w:cs="Arial"/>
          <w:b/>
          <w:sz w:val="36"/>
          <w:szCs w:val="36"/>
          <w:lang w:val="ru-RU"/>
        </w:rPr>
      </w:pPr>
    </w:p>
    <w:p w:rsidR="008D5163" w:rsidRPr="00B5709E" w:rsidRDefault="007E66B8" w:rsidP="00B5709E">
      <w:pPr>
        <w:ind w:right="-1"/>
        <w:jc w:val="center"/>
        <w:rPr>
          <w:rFonts w:ascii="Arial" w:hAnsi="Arial" w:cs="Arial"/>
          <w:b/>
          <w:sz w:val="36"/>
          <w:szCs w:val="36"/>
          <w:lang w:val="ru-RU" w:eastAsia="ru-RU"/>
        </w:rPr>
      </w:pPr>
      <w:r w:rsidRPr="00B5709E">
        <w:rPr>
          <w:rFonts w:ascii="Arial" w:hAnsi="Arial" w:cs="Arial"/>
          <w:b/>
          <w:noProof/>
          <w:sz w:val="36"/>
          <w:szCs w:val="36"/>
          <w:lang w:val="ru-RU" w:eastAsia="ru-RU" w:bidi="ar-SA"/>
        </w:rPr>
        <w:drawing>
          <wp:inline distT="0" distB="0" distL="0" distR="0">
            <wp:extent cx="5801367" cy="3720442"/>
            <wp:effectExtent l="19050" t="0" r="8883" b="0"/>
            <wp:docPr id="9" name="Рисунок 8" descr="hg_ss_m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ss_m_.bmp"/>
                    <pic:cNvPicPr/>
                  </pic:nvPicPr>
                  <pic:blipFill>
                    <a:blip r:embed="rId10" cstate="print"/>
                    <a:stretch>
                      <a:fillRect/>
                    </a:stretch>
                  </pic:blipFill>
                  <pic:spPr>
                    <a:xfrm>
                      <a:off x="0" y="0"/>
                      <a:ext cx="5801367" cy="3720442"/>
                    </a:xfrm>
                    <a:prstGeom prst="rect">
                      <a:avLst/>
                    </a:prstGeom>
                  </pic:spPr>
                </pic:pic>
              </a:graphicData>
            </a:graphic>
          </wp:inline>
        </w:drawing>
      </w:r>
    </w:p>
    <w:bookmarkEnd w:id="2"/>
    <w:bookmarkEnd w:id="3"/>
    <w:bookmarkEnd w:id="4"/>
    <w:bookmarkEnd w:id="5"/>
    <w:bookmarkEnd w:id="6"/>
    <w:bookmarkEnd w:id="7"/>
    <w:bookmarkEnd w:id="8"/>
    <w:bookmarkEnd w:id="9"/>
    <w:p w:rsidR="008D5163" w:rsidRPr="00B5709E" w:rsidRDefault="008D5163" w:rsidP="00B5709E">
      <w:pPr>
        <w:ind w:right="-1"/>
        <w:jc w:val="center"/>
        <w:rPr>
          <w:rFonts w:ascii="Arial" w:hAnsi="Arial" w:cs="Arial"/>
          <w:lang w:val="ru-RU"/>
        </w:rPr>
      </w:pPr>
    </w:p>
    <w:p w:rsidR="00E37F01" w:rsidRPr="00B5709E" w:rsidRDefault="00E37F01" w:rsidP="00B5709E">
      <w:pPr>
        <w:ind w:right="-1"/>
        <w:rPr>
          <w:rFonts w:ascii="Arial" w:hAnsi="Arial" w:cs="Arial"/>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B5709E" w:rsidRDefault="00B5709E" w:rsidP="00B5709E">
      <w:pPr>
        <w:ind w:right="-1"/>
        <w:jc w:val="center"/>
        <w:rPr>
          <w:rFonts w:ascii="Arial" w:hAnsi="Arial" w:cs="Arial"/>
          <w:b/>
          <w:bCs/>
          <w:lang w:val="ru-RU"/>
        </w:rPr>
      </w:pPr>
    </w:p>
    <w:p w:rsidR="00E37F01" w:rsidRPr="00B5709E" w:rsidRDefault="00E37F01" w:rsidP="00B5709E">
      <w:pPr>
        <w:ind w:right="-1"/>
        <w:jc w:val="center"/>
        <w:rPr>
          <w:rFonts w:ascii="Arial" w:hAnsi="Arial" w:cs="Arial"/>
          <w:b/>
          <w:bCs/>
          <w:lang w:val="ru-RU"/>
        </w:rPr>
      </w:pPr>
      <w:r w:rsidRPr="00B5709E">
        <w:rPr>
          <w:rFonts w:ascii="Arial" w:hAnsi="Arial" w:cs="Arial"/>
          <w:b/>
          <w:bCs/>
          <w:lang w:val="ru-RU"/>
        </w:rPr>
        <w:t>Москва</w:t>
      </w:r>
    </w:p>
    <w:p w:rsidR="00E37F01" w:rsidRPr="00B5709E" w:rsidRDefault="00E37F01" w:rsidP="00B5709E">
      <w:pPr>
        <w:ind w:right="-1"/>
        <w:jc w:val="center"/>
        <w:rPr>
          <w:rFonts w:ascii="Arial" w:hAnsi="Arial" w:cs="Arial"/>
          <w:b/>
          <w:bCs/>
          <w:lang w:val="ru-RU"/>
        </w:rPr>
      </w:pPr>
      <w:r w:rsidRPr="00B5709E">
        <w:rPr>
          <w:rFonts w:ascii="Arial" w:hAnsi="Arial" w:cs="Arial"/>
          <w:b/>
          <w:bCs/>
          <w:lang w:val="ru-RU"/>
        </w:rPr>
        <w:t>201</w:t>
      </w:r>
      <w:r w:rsidR="00CF4435" w:rsidRPr="00B5709E">
        <w:rPr>
          <w:rFonts w:ascii="Arial" w:hAnsi="Arial" w:cs="Arial"/>
          <w:b/>
          <w:bCs/>
          <w:lang w:val="ru-RU"/>
        </w:rPr>
        <w:t>6</w:t>
      </w:r>
    </w:p>
    <w:p w:rsidR="000E2EA3" w:rsidRDefault="00E37F01" w:rsidP="00B5709E">
      <w:pPr>
        <w:pStyle w:val="1"/>
        <w:ind w:right="-1"/>
        <w:jc w:val="center"/>
        <w:rPr>
          <w:rFonts w:ascii="Arial" w:hAnsi="Arial" w:cs="Arial"/>
          <w:b w:val="0"/>
          <w:bCs w:val="0"/>
        </w:rPr>
      </w:pPr>
      <w:r w:rsidRPr="00B5709E">
        <w:rPr>
          <w:rFonts w:ascii="Arial" w:hAnsi="Arial" w:cs="Arial"/>
          <w:b w:val="0"/>
          <w:bCs w:val="0"/>
        </w:rPr>
        <w:br w:type="page"/>
      </w:r>
      <w:bookmarkStart w:id="17" w:name="_Toc460342065"/>
      <w:bookmarkStart w:id="18" w:name="_Toc460592535"/>
      <w:bookmarkStart w:id="19" w:name="_Toc325574670"/>
      <w:bookmarkStart w:id="20" w:name="_Toc362376932"/>
      <w:bookmarkStart w:id="21" w:name="_Toc375233151"/>
      <w:bookmarkStart w:id="22" w:name="_Toc378504798"/>
      <w:bookmarkStart w:id="23" w:name="_Toc379134667"/>
      <w:bookmarkStart w:id="24" w:name="_Toc379661761"/>
      <w:bookmarkStart w:id="25" w:name="_Toc411505642"/>
      <w:bookmarkStart w:id="26" w:name="_Toc418170887"/>
      <w:bookmarkStart w:id="27" w:name="_Toc421280137"/>
      <w:bookmarkStart w:id="28" w:name="_Toc422771648"/>
      <w:bookmarkStart w:id="29" w:name="_Toc422771727"/>
      <w:bookmarkStart w:id="30" w:name="_Toc422826689"/>
      <w:bookmarkStart w:id="31" w:name="_Toc425345976"/>
      <w:bookmarkStart w:id="32" w:name="_Toc432684379"/>
      <w:bookmarkStart w:id="33" w:name="_Toc432684680"/>
      <w:bookmarkStart w:id="34" w:name="_Toc436398390"/>
      <w:bookmarkStart w:id="35" w:name="_Toc443511605"/>
      <w:bookmarkStart w:id="36" w:name="_Toc446935328"/>
      <w:bookmarkStart w:id="37" w:name="_Toc447279172"/>
      <w:bookmarkStart w:id="38" w:name="_Toc453668589"/>
      <w:bookmarkStart w:id="39" w:name="_Toc460151974"/>
      <w:r w:rsidR="00E82059" w:rsidRPr="00B5709E">
        <w:rPr>
          <w:rFonts w:ascii="Arial" w:hAnsi="Arial" w:cs="Arial"/>
          <w:sz w:val="28"/>
          <w:szCs w:val="28"/>
        </w:rPr>
        <w:lastRenderedPageBreak/>
        <w:t>СОДЕРЖАНИЕ</w:t>
      </w:r>
      <w:bookmarkEnd w:id="17"/>
      <w:bookmarkEnd w:id="18"/>
      <w:r w:rsidR="00E82059" w:rsidRPr="00B5709E">
        <w:rPr>
          <w:rFonts w:ascii="Arial" w:hAnsi="Arial" w:cs="Arial"/>
          <w:b w:val="0"/>
          <w:bCs w:val="0"/>
        </w:rPr>
        <w:t xml:space="preserve"> </w:t>
      </w:r>
    </w:p>
    <w:sdt>
      <w:sdtPr>
        <w:rPr>
          <w:b/>
          <w:bCs/>
        </w:rPr>
        <w:id w:val="26949319"/>
        <w:docPartObj>
          <w:docPartGallery w:val="Table of Contents"/>
          <w:docPartUnique/>
        </w:docPartObj>
      </w:sdtPr>
      <w:sdtEndPr>
        <w:rPr>
          <w:b w:val="0"/>
          <w:bCs w:val="0"/>
        </w:rPr>
      </w:sdtEndPr>
      <w:sdtContent>
        <w:p w:rsidR="00FB72E4" w:rsidRPr="00FB72E4" w:rsidRDefault="00FF0ED6" w:rsidP="00FB72E4">
          <w:pPr>
            <w:pStyle w:val="11"/>
            <w:tabs>
              <w:tab w:val="right" w:leader="dot" w:pos="9403"/>
            </w:tabs>
            <w:jc w:val="both"/>
            <w:rPr>
              <w:rFonts w:ascii="Arial" w:eastAsiaTheme="minorEastAsia" w:hAnsi="Arial" w:cs="Arial"/>
              <w:noProof/>
              <w:lang w:val="ru-RU" w:eastAsia="ru-RU" w:bidi="ar-SA"/>
            </w:rPr>
          </w:pPr>
          <w:r>
            <w:fldChar w:fldCharType="begin"/>
          </w:r>
          <w:r w:rsidR="000E2EA3">
            <w:instrText xml:space="preserve"> TOC \o "1-3" \h \z \u </w:instrText>
          </w:r>
          <w:r>
            <w:fldChar w:fldCharType="separate"/>
          </w:r>
          <w:hyperlink w:anchor="_Toc460592535" w:history="1">
            <w:r w:rsidR="00FB72E4" w:rsidRPr="00FB72E4">
              <w:rPr>
                <w:rStyle w:val="a5"/>
                <w:rFonts w:ascii="Arial" w:hAnsi="Arial" w:cs="Arial"/>
                <w:noProof/>
              </w:rPr>
              <w:t>СОДЕРЖАНИЕ</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_Toc460592535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3</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36" w:history="1">
            <w:r w:rsidR="00FB72E4" w:rsidRPr="00FB72E4">
              <w:rPr>
                <w:rStyle w:val="a5"/>
                <w:rFonts w:ascii="Arial" w:hAnsi="Arial" w:cs="Arial"/>
                <w:noProof/>
              </w:rPr>
              <w:t>1. Общие сведения, исходные данные, постановка задачи</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_Toc460592536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4</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37" w:history="1">
            <w:r w:rsidR="00FB72E4" w:rsidRPr="00FB72E4">
              <w:rPr>
                <w:rStyle w:val="a5"/>
                <w:rFonts w:ascii="Arial" w:hAnsi="Arial" w:cs="Arial"/>
                <w:noProof/>
              </w:rPr>
              <w:t>2. Методика моделирования</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_Toc460592537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9</w:t>
            </w:r>
            <w:r w:rsidR="00FB72E4" w:rsidRPr="00FB72E4">
              <w:rPr>
                <w:rFonts w:ascii="Arial" w:hAnsi="Arial" w:cs="Arial"/>
                <w:noProof/>
                <w:webHidden/>
              </w:rPr>
              <w:fldChar w:fldCharType="end"/>
            </w:r>
          </w:hyperlink>
        </w:p>
        <w:p w:rsidR="00FB72E4" w:rsidRPr="00FB72E4" w:rsidRDefault="00F24503" w:rsidP="00FB72E4">
          <w:pPr>
            <w:pStyle w:val="11"/>
            <w:tabs>
              <w:tab w:val="left" w:pos="480"/>
              <w:tab w:val="right" w:leader="dot" w:pos="9403"/>
            </w:tabs>
            <w:jc w:val="both"/>
            <w:rPr>
              <w:rFonts w:ascii="Arial" w:eastAsiaTheme="minorEastAsia" w:hAnsi="Arial" w:cs="Arial"/>
              <w:noProof/>
              <w:lang w:val="ru-RU" w:eastAsia="ru-RU" w:bidi="ar-SA"/>
            </w:rPr>
          </w:pPr>
          <w:hyperlink w:anchor="_Toc460592538" w:history="1">
            <w:r w:rsidR="00FB72E4" w:rsidRPr="00FB72E4">
              <w:rPr>
                <w:rStyle w:val="a5"/>
                <w:rFonts w:ascii="Arial" w:hAnsi="Arial" w:cs="Arial"/>
                <w:noProof/>
              </w:rPr>
              <w:t>3.</w:t>
            </w:r>
            <w:r w:rsidR="00FB72E4" w:rsidRPr="00FB72E4">
              <w:rPr>
                <w:rFonts w:ascii="Arial" w:eastAsiaTheme="minorEastAsia" w:hAnsi="Arial" w:cs="Arial"/>
                <w:noProof/>
                <w:lang w:val="ru-RU" w:eastAsia="ru-RU" w:bidi="ar-SA"/>
              </w:rPr>
              <w:tab/>
            </w:r>
            <w:r w:rsidR="00FB72E4" w:rsidRPr="00FB72E4">
              <w:rPr>
                <w:rStyle w:val="a5"/>
                <w:rFonts w:ascii="Arial" w:hAnsi="Arial" w:cs="Arial"/>
                <w:noProof/>
              </w:rPr>
              <w:t>Результаты расчетов</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_Toc460592538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11</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39" w:history="1">
            <w:r w:rsidR="00FB72E4" w:rsidRPr="00FB72E4">
              <w:rPr>
                <w:rStyle w:val="a5"/>
                <w:rFonts w:ascii="Arial" w:hAnsi="Arial" w:cs="Arial"/>
                <w:noProof/>
              </w:rPr>
              <w:t>Приложение 1</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_Toc460592539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18</w:t>
            </w:r>
            <w:r w:rsidR="00FB72E4" w:rsidRPr="00FB72E4">
              <w:rPr>
                <w:rFonts w:ascii="Arial" w:hAnsi="Arial" w:cs="Arial"/>
                <w:noProof/>
                <w:webHidden/>
              </w:rPr>
              <w:fldChar w:fldCharType="end"/>
            </w:r>
          </w:hyperlink>
        </w:p>
        <w:p w:rsidR="00FB72E4" w:rsidRPr="00FB72E4" w:rsidRDefault="00F24503" w:rsidP="00FB72E4">
          <w:pPr>
            <w:pStyle w:val="31"/>
            <w:tabs>
              <w:tab w:val="left" w:pos="1320"/>
            </w:tabs>
            <w:jc w:val="both"/>
            <w:rPr>
              <w:rFonts w:ascii="Arial" w:eastAsiaTheme="minorEastAsia" w:hAnsi="Arial" w:cs="Arial"/>
              <w:noProof/>
              <w:lang w:val="ru-RU" w:eastAsia="ru-RU" w:bidi="ar-SA"/>
            </w:rPr>
          </w:pPr>
          <w:hyperlink w:anchor="_Toc460592540" w:history="1">
            <w:r w:rsidR="00FB72E4" w:rsidRPr="00FB72E4">
              <w:rPr>
                <w:rStyle w:val="a5"/>
                <w:rFonts w:ascii="Arial" w:hAnsi="Arial" w:cs="Arial"/>
                <w:noProof/>
                <w:lang w:val="ru-RU"/>
              </w:rPr>
              <w:t>1.1.</w:t>
            </w:r>
            <w:r w:rsidR="00FB72E4" w:rsidRPr="00FB72E4">
              <w:rPr>
                <w:rFonts w:ascii="Arial" w:eastAsiaTheme="minorEastAsia" w:hAnsi="Arial" w:cs="Arial"/>
                <w:noProof/>
                <w:lang w:val="ru-RU" w:eastAsia="ru-RU" w:bidi="ar-SA"/>
              </w:rPr>
              <w:tab/>
            </w:r>
            <w:r w:rsidR="00FB72E4" w:rsidRPr="00FB72E4">
              <w:rPr>
                <w:rStyle w:val="a5"/>
                <w:rFonts w:ascii="Arial" w:hAnsi="Arial" w:cs="Arial"/>
                <w:noProof/>
                <w:lang w:val="ru-RU"/>
              </w:rPr>
              <w:t>Особенности разливов нефти (судового топлива) в море</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_Toc460592540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18</w:t>
            </w:r>
            <w:r w:rsidR="00FB72E4" w:rsidRPr="00FB72E4">
              <w:rPr>
                <w:rFonts w:ascii="Arial" w:hAnsi="Arial" w:cs="Arial"/>
                <w:noProof/>
                <w:webHidden/>
              </w:rPr>
              <w:fldChar w:fldCharType="end"/>
            </w:r>
          </w:hyperlink>
        </w:p>
        <w:p w:rsidR="00FB72E4" w:rsidRPr="00FB72E4" w:rsidRDefault="00F24503" w:rsidP="00FB72E4">
          <w:pPr>
            <w:pStyle w:val="31"/>
            <w:tabs>
              <w:tab w:val="left" w:pos="1320"/>
            </w:tabs>
            <w:jc w:val="both"/>
            <w:rPr>
              <w:rFonts w:ascii="Arial" w:eastAsiaTheme="minorEastAsia" w:hAnsi="Arial" w:cs="Arial"/>
              <w:noProof/>
              <w:lang w:val="ru-RU" w:eastAsia="ru-RU" w:bidi="ar-SA"/>
            </w:rPr>
          </w:pPr>
          <w:hyperlink w:anchor="_Toc460592541" w:history="1">
            <w:r w:rsidR="00FB72E4" w:rsidRPr="00FB72E4">
              <w:rPr>
                <w:rStyle w:val="a5"/>
                <w:rFonts w:ascii="Arial" w:hAnsi="Arial" w:cs="Arial"/>
                <w:noProof/>
                <w:lang w:val="ru-RU"/>
              </w:rPr>
              <w:t>1.2.</w:t>
            </w:r>
            <w:r w:rsidR="00FB72E4" w:rsidRPr="00FB72E4">
              <w:rPr>
                <w:rFonts w:ascii="Arial" w:eastAsiaTheme="minorEastAsia" w:hAnsi="Arial" w:cs="Arial"/>
                <w:noProof/>
                <w:lang w:val="ru-RU" w:eastAsia="ru-RU" w:bidi="ar-SA"/>
              </w:rPr>
              <w:tab/>
            </w:r>
            <w:r w:rsidR="00FB72E4" w:rsidRPr="00FB72E4">
              <w:rPr>
                <w:rStyle w:val="a5"/>
                <w:rFonts w:ascii="Arial" w:hAnsi="Arial" w:cs="Arial"/>
                <w:noProof/>
                <w:lang w:val="ru-RU"/>
              </w:rPr>
              <w:t>Основные процессы эволюции нефти (судового топлива)</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_Toc460592541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19</w:t>
            </w:r>
            <w:r w:rsidR="00FB72E4" w:rsidRPr="00FB72E4">
              <w:rPr>
                <w:rFonts w:ascii="Arial" w:hAnsi="Arial" w:cs="Arial"/>
                <w:noProof/>
                <w:webHidden/>
              </w:rPr>
              <w:fldChar w:fldCharType="end"/>
            </w:r>
          </w:hyperlink>
        </w:p>
        <w:p w:rsidR="00FB72E4" w:rsidRPr="00FB72E4" w:rsidRDefault="00F24503" w:rsidP="00FB72E4">
          <w:pPr>
            <w:pStyle w:val="31"/>
            <w:tabs>
              <w:tab w:val="left" w:pos="1100"/>
            </w:tabs>
            <w:jc w:val="both"/>
            <w:rPr>
              <w:rFonts w:ascii="Arial" w:eastAsiaTheme="minorEastAsia" w:hAnsi="Arial" w:cs="Arial"/>
              <w:noProof/>
              <w:lang w:val="ru-RU" w:eastAsia="ru-RU" w:bidi="ar-SA"/>
            </w:rPr>
          </w:pPr>
          <w:hyperlink w:anchor="_Toc460592542" w:history="1">
            <w:r w:rsidR="00FB72E4" w:rsidRPr="00FB72E4">
              <w:rPr>
                <w:rStyle w:val="a5"/>
                <w:rFonts w:ascii="Arial" w:hAnsi="Arial" w:cs="Arial"/>
                <w:noProof/>
                <w:lang w:val="ru-RU"/>
              </w:rPr>
              <w:t>1.3</w:t>
            </w:r>
            <w:r w:rsidR="00FB72E4" w:rsidRPr="00FB72E4">
              <w:rPr>
                <w:rFonts w:ascii="Arial" w:eastAsiaTheme="minorEastAsia" w:hAnsi="Arial" w:cs="Arial"/>
                <w:noProof/>
                <w:lang w:val="ru-RU" w:eastAsia="ru-RU" w:bidi="ar-SA"/>
              </w:rPr>
              <w:tab/>
            </w:r>
            <w:r w:rsidR="00FB72E4" w:rsidRPr="00FB72E4">
              <w:rPr>
                <w:rStyle w:val="a5"/>
                <w:rFonts w:ascii="Arial" w:hAnsi="Arial" w:cs="Arial"/>
                <w:noProof/>
                <w:lang w:val="ru-RU"/>
              </w:rPr>
              <w:t>Гидродинамическая модель для расчета течений</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_Toc460592542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20</w:t>
            </w:r>
            <w:r w:rsidR="00FB72E4" w:rsidRPr="00FB72E4">
              <w:rPr>
                <w:rFonts w:ascii="Arial" w:hAnsi="Arial" w:cs="Arial"/>
                <w:noProof/>
                <w:webHidden/>
              </w:rPr>
              <w:fldChar w:fldCharType="end"/>
            </w:r>
          </w:hyperlink>
        </w:p>
        <w:p w:rsidR="00FB72E4" w:rsidRPr="00FB72E4" w:rsidRDefault="00F24503" w:rsidP="00FB72E4">
          <w:pPr>
            <w:pStyle w:val="31"/>
            <w:tabs>
              <w:tab w:val="left" w:pos="1100"/>
            </w:tabs>
            <w:jc w:val="both"/>
            <w:rPr>
              <w:rFonts w:ascii="Arial" w:eastAsiaTheme="minorEastAsia" w:hAnsi="Arial" w:cs="Arial"/>
              <w:noProof/>
              <w:lang w:val="ru-RU" w:eastAsia="ru-RU" w:bidi="ar-SA"/>
            </w:rPr>
          </w:pPr>
          <w:hyperlink w:anchor="_Toc460592543" w:history="1">
            <w:r w:rsidR="00FB72E4" w:rsidRPr="00FB72E4">
              <w:rPr>
                <w:rStyle w:val="a5"/>
                <w:rFonts w:ascii="Arial" w:hAnsi="Arial" w:cs="Arial"/>
                <w:noProof/>
                <w:lang w:val="ru-RU"/>
              </w:rPr>
              <w:t>1.4</w:t>
            </w:r>
            <w:r w:rsidR="00FB72E4" w:rsidRPr="00FB72E4">
              <w:rPr>
                <w:rFonts w:ascii="Arial" w:eastAsiaTheme="minorEastAsia" w:hAnsi="Arial" w:cs="Arial"/>
                <w:noProof/>
                <w:lang w:val="ru-RU" w:eastAsia="ru-RU" w:bidi="ar-SA"/>
              </w:rPr>
              <w:tab/>
            </w:r>
            <w:r w:rsidR="00FB72E4" w:rsidRPr="00FB72E4">
              <w:rPr>
                <w:rStyle w:val="a5"/>
                <w:rFonts w:ascii="Arial" w:hAnsi="Arial" w:cs="Arial"/>
                <w:noProof/>
                <w:lang w:val="ru-RU"/>
              </w:rPr>
              <w:t>Методика расчета полей гравитационных и инфрагравитационных волн</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_Toc460592543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22</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44" w:history="1">
            <w:r w:rsidR="00FB72E4" w:rsidRPr="00FB72E4">
              <w:rPr>
                <w:rStyle w:val="a5"/>
                <w:rFonts w:ascii="Arial" w:hAnsi="Arial" w:cs="Arial"/>
                <w:noProof/>
              </w:rPr>
              <w:t>Приложение 2</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_Toc460592544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25</w:t>
            </w:r>
            <w:r w:rsidR="00FB72E4" w:rsidRPr="00FB72E4">
              <w:rPr>
                <w:rFonts w:ascii="Arial" w:hAnsi="Arial" w:cs="Arial"/>
                <w:noProof/>
                <w:webHidden/>
              </w:rPr>
              <w:fldChar w:fldCharType="end"/>
            </w:r>
          </w:hyperlink>
        </w:p>
        <w:p w:rsidR="00FB72E4" w:rsidRPr="00FB72E4" w:rsidRDefault="00F24503" w:rsidP="00FB72E4">
          <w:pPr>
            <w:pStyle w:val="31"/>
            <w:jc w:val="both"/>
            <w:rPr>
              <w:rFonts w:ascii="Arial" w:eastAsiaTheme="minorEastAsia" w:hAnsi="Arial" w:cs="Arial"/>
              <w:noProof/>
              <w:lang w:val="ru-RU" w:eastAsia="ru-RU" w:bidi="ar-SA"/>
            </w:rPr>
          </w:pPr>
          <w:hyperlink w:anchor="_Toc460592545" w:history="1">
            <w:r w:rsidR="00FB72E4" w:rsidRPr="00FB72E4">
              <w:rPr>
                <w:rStyle w:val="a5"/>
                <w:rFonts w:ascii="Arial" w:hAnsi="Arial" w:cs="Arial"/>
                <w:noProof/>
                <w:lang w:val="ru-RU"/>
              </w:rPr>
              <w:t>2.1. Толщина пленки (м</w:t>
            </w:r>
            <w:r w:rsidR="00FB72E4" w:rsidRPr="00FB72E4">
              <w:rPr>
                <w:rStyle w:val="a5"/>
                <w:rFonts w:ascii="Arial" w:hAnsi="Arial" w:cs="Arial"/>
                <w:noProof/>
                <w:vertAlign w:val="superscript"/>
                <w:lang w:val="ru-RU"/>
              </w:rPr>
              <w:t>-6</w:t>
            </w:r>
            <w:r w:rsidR="00FB72E4" w:rsidRPr="00FB72E4">
              <w:rPr>
                <w:rStyle w:val="a5"/>
                <w:rFonts w:ascii="Arial" w:hAnsi="Arial" w:cs="Arial"/>
                <w:noProof/>
                <w:lang w:val="ru-RU"/>
              </w:rPr>
              <w:t>) топлива на поверхности Карского моря на участке работ (масштаб по осям в километрах)</w:t>
            </w:r>
            <w:r w:rsidR="00FB72E4" w:rsidRPr="00FB72E4">
              <w:rPr>
                <w:rStyle w:val="a5"/>
                <w:rFonts w:ascii="Arial" w:hAnsi="Arial" w:cs="Arial"/>
                <w:noProof/>
                <w:kern w:val="16"/>
                <w:lang w:val="ru-RU" w:eastAsia="ru-RU"/>
              </w:rPr>
              <w:t xml:space="preserve"> </w:t>
            </w:r>
            <w:r w:rsidR="00FB72E4" w:rsidRPr="00FB72E4">
              <w:rPr>
                <w:rStyle w:val="a5"/>
                <w:rFonts w:ascii="Arial" w:hAnsi="Arial" w:cs="Arial"/>
                <w:noProof/>
                <w:lang w:val="ru-RU"/>
              </w:rPr>
              <w:t>после аварии судна (38,94 тонн, выброс 1 час) в точке 1 (рис. 1) в условиях штормового ветра в период 1 - 8 часов от начала выброса</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_Toc460592545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25</w:t>
            </w:r>
            <w:r w:rsidR="00FB72E4" w:rsidRPr="00FB72E4">
              <w:rPr>
                <w:rFonts w:ascii="Arial" w:hAnsi="Arial" w:cs="Arial"/>
                <w:noProof/>
                <w:webHidden/>
              </w:rPr>
              <w:fldChar w:fldCharType="end"/>
            </w:r>
          </w:hyperlink>
        </w:p>
        <w:p w:rsidR="00FB72E4" w:rsidRPr="00FB72E4" w:rsidRDefault="00F24503" w:rsidP="00FB72E4">
          <w:pPr>
            <w:pStyle w:val="31"/>
            <w:jc w:val="both"/>
            <w:rPr>
              <w:rFonts w:ascii="Arial" w:eastAsiaTheme="minorEastAsia" w:hAnsi="Arial" w:cs="Arial"/>
              <w:noProof/>
              <w:lang w:val="ru-RU" w:eastAsia="ru-RU" w:bidi="ar-SA"/>
            </w:rPr>
          </w:pPr>
          <w:hyperlink w:anchor="_Toc460592546" w:history="1">
            <w:r w:rsidR="00FB72E4" w:rsidRPr="00FB72E4">
              <w:rPr>
                <w:rStyle w:val="a5"/>
                <w:rFonts w:ascii="Arial" w:hAnsi="Arial" w:cs="Arial"/>
                <w:noProof/>
                <w:lang w:val="ru-RU"/>
              </w:rPr>
              <w:t>2.2. Толщина пленки (м</w:t>
            </w:r>
            <w:r w:rsidR="00FB72E4" w:rsidRPr="00FB72E4">
              <w:rPr>
                <w:rStyle w:val="a5"/>
                <w:rFonts w:ascii="Arial" w:hAnsi="Arial" w:cs="Arial"/>
                <w:noProof/>
                <w:vertAlign w:val="superscript"/>
                <w:lang w:val="ru-RU"/>
              </w:rPr>
              <w:t>-6</w:t>
            </w:r>
            <w:r w:rsidR="00FB72E4" w:rsidRPr="00FB72E4">
              <w:rPr>
                <w:rStyle w:val="a5"/>
                <w:rFonts w:ascii="Arial" w:hAnsi="Arial" w:cs="Arial"/>
                <w:noProof/>
                <w:lang w:val="ru-RU"/>
              </w:rPr>
              <w:t>) топлива на поверхности Карского моря на участке работ (масштаб по осям в километрах)</w:t>
            </w:r>
            <w:r w:rsidR="00FB72E4" w:rsidRPr="00FB72E4">
              <w:rPr>
                <w:rStyle w:val="a5"/>
                <w:rFonts w:ascii="Arial" w:hAnsi="Arial" w:cs="Arial"/>
                <w:noProof/>
                <w:kern w:val="16"/>
                <w:lang w:val="ru-RU" w:eastAsia="ru-RU"/>
              </w:rPr>
              <w:t xml:space="preserve"> </w:t>
            </w:r>
            <w:r w:rsidR="00FB72E4" w:rsidRPr="00FB72E4">
              <w:rPr>
                <w:rStyle w:val="a5"/>
                <w:rFonts w:ascii="Arial" w:hAnsi="Arial" w:cs="Arial"/>
                <w:noProof/>
                <w:lang w:val="ru-RU"/>
              </w:rPr>
              <w:t>после аварии судна (76,5 тонн, выброс 1 час) в точке 2 (рис. 1) в условиях штормового ветра в период 1 - 10 часов от начала выброса</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_Toc460592546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30</w:t>
            </w:r>
            <w:r w:rsidR="00FB72E4" w:rsidRPr="00FB72E4">
              <w:rPr>
                <w:rFonts w:ascii="Arial" w:hAnsi="Arial" w:cs="Arial"/>
                <w:noProof/>
                <w:webHidden/>
              </w:rPr>
              <w:fldChar w:fldCharType="end"/>
            </w:r>
          </w:hyperlink>
        </w:p>
        <w:p w:rsidR="00FB72E4" w:rsidRPr="00FB72E4" w:rsidRDefault="00F24503" w:rsidP="00FB72E4">
          <w:pPr>
            <w:pStyle w:val="31"/>
            <w:jc w:val="both"/>
            <w:rPr>
              <w:rFonts w:ascii="Arial" w:eastAsiaTheme="minorEastAsia" w:hAnsi="Arial" w:cs="Arial"/>
              <w:noProof/>
              <w:lang w:val="ru-RU" w:eastAsia="ru-RU" w:bidi="ar-SA"/>
            </w:rPr>
          </w:pPr>
          <w:hyperlink w:anchor="_Toc460592547" w:history="1">
            <w:r w:rsidR="00FB72E4" w:rsidRPr="00FB72E4">
              <w:rPr>
                <w:rStyle w:val="a5"/>
                <w:rFonts w:ascii="Arial" w:hAnsi="Arial" w:cs="Arial"/>
                <w:noProof/>
                <w:lang w:val="ru-RU"/>
              </w:rPr>
              <w:t>2.3. Толщина пленки (м</w:t>
            </w:r>
            <w:r w:rsidR="00FB72E4" w:rsidRPr="00FB72E4">
              <w:rPr>
                <w:rStyle w:val="a5"/>
                <w:rFonts w:ascii="Arial" w:hAnsi="Arial" w:cs="Arial"/>
                <w:noProof/>
                <w:vertAlign w:val="superscript"/>
                <w:lang w:val="ru-RU"/>
              </w:rPr>
              <w:t>-6</w:t>
            </w:r>
            <w:r w:rsidR="00FB72E4" w:rsidRPr="00FB72E4">
              <w:rPr>
                <w:rStyle w:val="a5"/>
                <w:rFonts w:ascii="Arial" w:hAnsi="Arial" w:cs="Arial"/>
                <w:noProof/>
                <w:lang w:val="ru-RU"/>
              </w:rPr>
              <w:t>) топлива на поверхности Карского моря на участке работ (масштаб по осям в километрах)</w:t>
            </w:r>
            <w:r w:rsidR="00FB72E4" w:rsidRPr="00FB72E4">
              <w:rPr>
                <w:rStyle w:val="a5"/>
                <w:rFonts w:ascii="Arial" w:hAnsi="Arial" w:cs="Arial"/>
                <w:noProof/>
                <w:kern w:val="16"/>
                <w:lang w:val="ru-RU" w:eastAsia="ru-RU"/>
              </w:rPr>
              <w:t xml:space="preserve"> </w:t>
            </w:r>
            <w:r w:rsidR="00FB72E4" w:rsidRPr="00FB72E4">
              <w:rPr>
                <w:rStyle w:val="a5"/>
                <w:rFonts w:ascii="Arial" w:hAnsi="Arial" w:cs="Arial"/>
                <w:noProof/>
                <w:lang w:val="ru-RU"/>
              </w:rPr>
              <w:t>после аварии судна (38,94 тонн, выброс 1 час) в точке 3 (рис. 1) в условиях штормового ветра в период 1 - 8 часов от начала выброса</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_Toc460592547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36</w:t>
            </w:r>
            <w:r w:rsidR="00FB72E4" w:rsidRPr="00FB72E4">
              <w:rPr>
                <w:rFonts w:ascii="Arial" w:hAnsi="Arial" w:cs="Arial"/>
                <w:noProof/>
                <w:webHidden/>
              </w:rPr>
              <w:fldChar w:fldCharType="end"/>
            </w:r>
          </w:hyperlink>
        </w:p>
        <w:p w:rsidR="00FB72E4" w:rsidRPr="00FB72E4" w:rsidRDefault="00F24503" w:rsidP="00FB72E4">
          <w:pPr>
            <w:pStyle w:val="31"/>
            <w:jc w:val="both"/>
            <w:rPr>
              <w:rFonts w:ascii="Arial" w:eastAsiaTheme="minorEastAsia" w:hAnsi="Arial" w:cs="Arial"/>
              <w:noProof/>
              <w:lang w:val="ru-RU" w:eastAsia="ru-RU" w:bidi="ar-SA"/>
            </w:rPr>
          </w:pPr>
          <w:hyperlink w:anchor="_Toc460592548" w:history="1">
            <w:r w:rsidR="00FB72E4" w:rsidRPr="00FB72E4">
              <w:rPr>
                <w:rStyle w:val="a5"/>
                <w:rFonts w:ascii="Arial" w:hAnsi="Arial" w:cs="Arial"/>
                <w:noProof/>
                <w:lang w:val="ru-RU"/>
              </w:rPr>
              <w:t xml:space="preserve">2.4. Ветровые течения на поверхности воды в </w:t>
            </w:r>
            <w:r w:rsidR="00FB72E4" w:rsidRPr="00FB72E4">
              <w:rPr>
                <w:rStyle w:val="a5"/>
                <w:rFonts w:ascii="Arial" w:hAnsi="Arial" w:cs="Arial"/>
                <w:noProof/>
                <w:kern w:val="16"/>
                <w:lang w:val="ru-RU" w:eastAsia="ru-RU"/>
              </w:rPr>
              <w:t xml:space="preserve">Карского моря при </w:t>
            </w:r>
            <w:r w:rsidR="00FB72E4" w:rsidRPr="00FB72E4">
              <w:rPr>
                <w:rStyle w:val="a5"/>
                <w:rFonts w:ascii="Arial" w:hAnsi="Arial" w:cs="Arial"/>
                <w:noProof/>
                <w:lang w:val="ru-RU"/>
              </w:rPr>
              <w:t>штормовых условиях повторяемости один раз в 1 год по 8 румбам направлений</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_Toc460592548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41</w:t>
            </w:r>
            <w:r w:rsidR="00FB72E4" w:rsidRPr="00FB72E4">
              <w:rPr>
                <w:rFonts w:ascii="Arial" w:hAnsi="Arial" w:cs="Arial"/>
                <w:noProof/>
                <w:webHidden/>
              </w:rPr>
              <w:fldChar w:fldCharType="end"/>
            </w:r>
          </w:hyperlink>
        </w:p>
        <w:p w:rsidR="00FB72E4" w:rsidRPr="00FB72E4" w:rsidRDefault="00F24503" w:rsidP="00FB72E4">
          <w:pPr>
            <w:pStyle w:val="31"/>
            <w:jc w:val="both"/>
            <w:rPr>
              <w:rFonts w:ascii="Arial" w:eastAsiaTheme="minorEastAsia" w:hAnsi="Arial" w:cs="Arial"/>
              <w:noProof/>
              <w:lang w:val="ru-RU" w:eastAsia="ru-RU" w:bidi="ar-SA"/>
            </w:rPr>
          </w:pPr>
          <w:hyperlink w:anchor="_Toc460592549" w:history="1">
            <w:r w:rsidR="00FB72E4" w:rsidRPr="00FB72E4">
              <w:rPr>
                <w:rStyle w:val="a5"/>
                <w:rFonts w:ascii="Arial" w:hAnsi="Arial" w:cs="Arial"/>
                <w:noProof/>
                <w:lang w:val="ru-RU"/>
              </w:rPr>
              <w:t xml:space="preserve">2.5. Высоты волн (м) обеспеченности 1% </w:t>
            </w:r>
            <w:r w:rsidR="00FB72E4" w:rsidRPr="00FB72E4">
              <w:rPr>
                <w:rStyle w:val="a5"/>
                <w:rFonts w:ascii="Arial" w:hAnsi="Arial" w:cs="Arial"/>
                <w:noProof/>
                <w:kern w:val="16"/>
                <w:lang w:val="ru-RU" w:eastAsia="ru-RU"/>
              </w:rPr>
              <w:t xml:space="preserve">Карского моря </w:t>
            </w:r>
            <w:r w:rsidR="00FB72E4" w:rsidRPr="00FB72E4">
              <w:rPr>
                <w:rStyle w:val="a5"/>
                <w:rFonts w:ascii="Arial" w:hAnsi="Arial" w:cs="Arial"/>
                <w:noProof/>
                <w:lang w:val="ru-RU"/>
              </w:rPr>
              <w:t>в штормах с повторяемостью один раз в 1 год по 8 румбам направлений</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_Toc460592549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46</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50" w:history="1">
            <w:r w:rsidR="00FB72E4" w:rsidRPr="00FB72E4">
              <w:rPr>
                <w:rStyle w:val="a5"/>
                <w:rFonts w:ascii="Arial" w:hAnsi="Arial" w:cs="Arial"/>
                <w:noProof/>
              </w:rPr>
              <w:t>Выводы</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_Toc460592550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51</w:t>
            </w:r>
            <w:r w:rsidR="00FB72E4" w:rsidRPr="00FB72E4">
              <w:rPr>
                <w:rFonts w:ascii="Arial" w:hAnsi="Arial" w:cs="Arial"/>
                <w:noProof/>
                <w:webHidden/>
              </w:rPr>
              <w:fldChar w:fldCharType="end"/>
            </w:r>
          </w:hyperlink>
        </w:p>
        <w:p w:rsidR="00FB72E4" w:rsidRPr="00FB72E4" w:rsidRDefault="00F24503" w:rsidP="00FB72E4">
          <w:pPr>
            <w:pStyle w:val="11"/>
            <w:tabs>
              <w:tab w:val="right" w:leader="dot" w:pos="9403"/>
            </w:tabs>
            <w:jc w:val="both"/>
            <w:rPr>
              <w:rFonts w:ascii="Arial" w:eastAsiaTheme="minorEastAsia" w:hAnsi="Arial" w:cs="Arial"/>
              <w:noProof/>
              <w:lang w:val="ru-RU" w:eastAsia="ru-RU" w:bidi="ar-SA"/>
            </w:rPr>
          </w:pPr>
          <w:hyperlink w:anchor="_Toc460592551" w:history="1">
            <w:r w:rsidR="00FB72E4" w:rsidRPr="00FB72E4">
              <w:rPr>
                <w:rStyle w:val="a5"/>
                <w:rFonts w:ascii="Arial" w:hAnsi="Arial" w:cs="Arial"/>
                <w:noProof/>
              </w:rPr>
              <w:t>Литература</w:t>
            </w:r>
            <w:r w:rsidR="00FB72E4" w:rsidRPr="00FB72E4">
              <w:rPr>
                <w:rFonts w:ascii="Arial" w:hAnsi="Arial" w:cs="Arial"/>
                <w:noProof/>
                <w:webHidden/>
              </w:rPr>
              <w:tab/>
            </w:r>
            <w:r w:rsidR="00FB72E4" w:rsidRPr="00FB72E4">
              <w:rPr>
                <w:rFonts w:ascii="Arial" w:hAnsi="Arial" w:cs="Arial"/>
                <w:noProof/>
                <w:webHidden/>
              </w:rPr>
              <w:fldChar w:fldCharType="begin"/>
            </w:r>
            <w:r w:rsidR="00FB72E4" w:rsidRPr="00FB72E4">
              <w:rPr>
                <w:rFonts w:ascii="Arial" w:hAnsi="Arial" w:cs="Arial"/>
                <w:noProof/>
                <w:webHidden/>
              </w:rPr>
              <w:instrText xml:space="preserve"> PAGEREF _Toc460592551 \h </w:instrText>
            </w:r>
            <w:r w:rsidR="00FB72E4" w:rsidRPr="00FB72E4">
              <w:rPr>
                <w:rFonts w:ascii="Arial" w:hAnsi="Arial" w:cs="Arial"/>
                <w:noProof/>
                <w:webHidden/>
              </w:rPr>
            </w:r>
            <w:r w:rsidR="00FB72E4" w:rsidRPr="00FB72E4">
              <w:rPr>
                <w:rFonts w:ascii="Arial" w:hAnsi="Arial" w:cs="Arial"/>
                <w:noProof/>
                <w:webHidden/>
              </w:rPr>
              <w:fldChar w:fldCharType="separate"/>
            </w:r>
            <w:r w:rsidR="00FB72E4" w:rsidRPr="00FB72E4">
              <w:rPr>
                <w:rFonts w:ascii="Arial" w:hAnsi="Arial" w:cs="Arial"/>
                <w:noProof/>
                <w:webHidden/>
              </w:rPr>
              <w:t>53</w:t>
            </w:r>
            <w:r w:rsidR="00FB72E4" w:rsidRPr="00FB72E4">
              <w:rPr>
                <w:rFonts w:ascii="Arial" w:hAnsi="Arial" w:cs="Arial"/>
                <w:noProof/>
                <w:webHidden/>
              </w:rPr>
              <w:fldChar w:fldCharType="end"/>
            </w:r>
          </w:hyperlink>
        </w:p>
        <w:p w:rsidR="000E2EA3" w:rsidRDefault="00FF0ED6">
          <w:pPr>
            <w:rPr>
              <w:lang w:val="ru-RU"/>
            </w:rPr>
          </w:pPr>
          <w:r>
            <w:rPr>
              <w:lang w:val="ru-RU"/>
            </w:rPr>
            <w:fldChar w:fldCharType="end"/>
          </w:r>
        </w:p>
      </w:sdtContent>
    </w:sdt>
    <w:p w:rsidR="00EA604D" w:rsidRPr="00B5709E" w:rsidRDefault="00FF0ED6" w:rsidP="00B5709E">
      <w:pPr>
        <w:pStyle w:val="1"/>
        <w:ind w:right="-1"/>
        <w:jc w:val="center"/>
        <w:rPr>
          <w:rFonts w:ascii="Arial" w:hAnsi="Arial" w:cs="Arial"/>
          <w:noProof/>
        </w:rPr>
      </w:pPr>
      <w:r w:rsidRPr="00B5709E">
        <w:rPr>
          <w:rFonts w:ascii="Arial" w:hAnsi="Arial" w:cs="Arial"/>
          <w:b w:val="0"/>
          <w:bCs w:val="0"/>
          <w:sz w:val="24"/>
          <w:szCs w:val="24"/>
        </w:rPr>
        <w:fldChar w:fldCharType="begin"/>
      </w:r>
      <w:r w:rsidR="00EA604D" w:rsidRPr="00B5709E">
        <w:rPr>
          <w:rFonts w:ascii="Arial" w:hAnsi="Arial" w:cs="Arial"/>
          <w:b w:val="0"/>
          <w:bCs w:val="0"/>
          <w:sz w:val="24"/>
          <w:szCs w:val="24"/>
        </w:rPr>
        <w:instrText xml:space="preserve"> TOC \o "1-6" \h \z \u </w:instrText>
      </w:r>
      <w:r w:rsidRPr="00B5709E">
        <w:rPr>
          <w:rFonts w:ascii="Arial" w:hAnsi="Arial" w:cs="Arial"/>
          <w:b w:val="0"/>
          <w:bCs w:val="0"/>
          <w:sz w:val="24"/>
          <w:szCs w:val="24"/>
        </w:rPr>
        <w:fldChar w:fldCharType="separate"/>
      </w:r>
    </w:p>
    <w:p w:rsidR="000609BC" w:rsidRPr="00B5709E" w:rsidRDefault="00FF0ED6" w:rsidP="00B5709E">
      <w:pPr>
        <w:pStyle w:val="1"/>
        <w:ind w:right="-1"/>
        <w:jc w:val="center"/>
        <w:rPr>
          <w:rFonts w:ascii="Arial" w:hAnsi="Arial" w:cs="Arial"/>
        </w:rPr>
      </w:pPr>
      <w:r w:rsidRPr="00B5709E">
        <w:rPr>
          <w:rFonts w:ascii="Arial" w:hAnsi="Arial" w:cs="Arial"/>
          <w:b w:val="0"/>
          <w:bCs w:val="0"/>
          <w:sz w:val="24"/>
          <w:szCs w:val="24"/>
        </w:rPr>
        <w:fldChar w:fldCharType="end"/>
      </w:r>
      <w:r w:rsidR="00FD5645" w:rsidRPr="00B5709E">
        <w:rPr>
          <w:rFonts w:ascii="Arial" w:hAnsi="Arial" w:cs="Arial"/>
          <w:b w:val="0"/>
          <w:bCs w:val="0"/>
        </w:rPr>
        <w:br w:type="page"/>
      </w:r>
      <w:bookmarkStart w:id="40" w:name="_Toc460151975"/>
      <w:bookmarkStart w:id="41" w:name="_Toc460342066"/>
      <w:bookmarkStart w:id="42" w:name="_Toc460592536"/>
      <w:r w:rsidR="000609BC" w:rsidRPr="00B5709E">
        <w:rPr>
          <w:rFonts w:ascii="Arial" w:hAnsi="Arial" w:cs="Arial"/>
        </w:rPr>
        <w:lastRenderedPageBreak/>
        <w:t>1. Общие сведения, исходные данные, постановка задачи</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Загрязнение морской среды </w:t>
      </w:r>
      <w:r w:rsidR="00886DE3" w:rsidRPr="00B5709E">
        <w:rPr>
          <w:rFonts w:ascii="Arial" w:hAnsi="Arial" w:cs="Arial"/>
          <w:lang w:val="ru-RU"/>
        </w:rPr>
        <w:t xml:space="preserve">при </w:t>
      </w:r>
      <w:r w:rsidR="009721CA" w:rsidRPr="00B5709E">
        <w:rPr>
          <w:rFonts w:ascii="Arial" w:hAnsi="Arial" w:cs="Arial"/>
          <w:lang w:val="ru-RU"/>
        </w:rPr>
        <w:t xml:space="preserve">выполнении </w:t>
      </w:r>
      <w:r w:rsidR="00557056" w:rsidRPr="00B5709E">
        <w:rPr>
          <w:rFonts w:ascii="Arial" w:hAnsi="Arial" w:cs="Arial"/>
          <w:lang w:val="ru-RU"/>
        </w:rPr>
        <w:t>«</w:t>
      </w:r>
      <w:r w:rsidR="009721CA" w:rsidRPr="00B5709E">
        <w:rPr>
          <w:rFonts w:ascii="Arial" w:hAnsi="Arial" w:cs="Arial"/>
          <w:lang w:val="ru-RU"/>
        </w:rPr>
        <w:t>Программы региональных геолого-геофизических исследованиях на Восточно-Белоостровской площади Карского моря</w:t>
      </w:r>
      <w:r w:rsidR="00841E87" w:rsidRPr="00B5709E">
        <w:rPr>
          <w:rFonts w:ascii="Arial" w:hAnsi="Arial" w:cs="Arial"/>
          <w:lang w:val="ru-RU"/>
        </w:rPr>
        <w:t xml:space="preserve">» </w:t>
      </w:r>
      <w:r w:rsidRPr="00B5709E">
        <w:rPr>
          <w:rFonts w:ascii="Arial" w:hAnsi="Arial" w:cs="Arial"/>
          <w:lang w:val="ru-RU"/>
        </w:rPr>
        <w:t xml:space="preserve">возможно при утечках </w:t>
      </w:r>
      <w:r w:rsidR="000F595D" w:rsidRPr="00B5709E">
        <w:rPr>
          <w:rFonts w:ascii="Arial" w:hAnsi="Arial" w:cs="Arial"/>
          <w:lang w:val="ru-RU"/>
        </w:rPr>
        <w:t>судового</w:t>
      </w:r>
      <w:r w:rsidRPr="00B5709E">
        <w:rPr>
          <w:rFonts w:ascii="Arial" w:hAnsi="Arial" w:cs="Arial"/>
          <w:lang w:val="ru-RU"/>
        </w:rPr>
        <w:t xml:space="preserve"> топлива и нефтепродуктов в ходе производственной деятельности на судах, либо в результате аварии технических средств. </w:t>
      </w:r>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Моделирование гипотетических разливов необходимо для оценки масштабов воздействия на среду, интервала времени, доступного для развертывания сил и средств системы ЛАРН, для оценки вариантов стратегий применения технических средств. </w:t>
      </w:r>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Процедура оценки риска воздействия на окружающую среду состоит из: определения зон вероятного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в случае разлива, расчёт параметров (толщины пленки на поверхности) зон вероятного поражения участков акватории, побережья и суши, включая зоны особой значимости, определение масштабов и формы вероятного поражения.</w:t>
      </w:r>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Анализ разливов </w:t>
      </w:r>
      <w:r w:rsidR="000F595D" w:rsidRPr="00B5709E">
        <w:rPr>
          <w:rFonts w:ascii="Arial" w:hAnsi="Arial" w:cs="Arial"/>
          <w:lang w:val="ru-RU"/>
        </w:rPr>
        <w:t>судового</w:t>
      </w:r>
      <w:r w:rsidRPr="00B5709E">
        <w:rPr>
          <w:rFonts w:ascii="Arial" w:hAnsi="Arial" w:cs="Arial"/>
          <w:lang w:val="ru-RU"/>
        </w:rPr>
        <w:t xml:space="preserve"> топлива основывается на информации о местоположении источников потенциальных разливов нефти, конфигурации и положении зон особой значимости, конфигурации и свойствах берегов для акватории </w:t>
      </w:r>
      <w:r w:rsidR="004D09FE" w:rsidRPr="00B5709E">
        <w:rPr>
          <w:rFonts w:ascii="Arial" w:hAnsi="Arial" w:cs="Arial"/>
          <w:lang w:val="ru-RU"/>
        </w:rPr>
        <w:t>моря</w:t>
      </w:r>
      <w:r w:rsidRPr="00B5709E">
        <w:rPr>
          <w:rFonts w:ascii="Arial" w:hAnsi="Arial" w:cs="Arial"/>
          <w:lang w:val="ru-RU"/>
        </w:rPr>
        <w:t xml:space="preserve"> и водотоков.</w:t>
      </w:r>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Гидрометеорологическая информация, необходимая для анализа разливов, должна содержать метеорологические и гидрологические поля основных характеристик, влияющих на распространение и трансформацию пятна топлива. Расчеты должны проводиться с учетом сведений о плотности, вязкости, поверхностного натяжения, молекулярного веса и вязкости </w:t>
      </w:r>
      <w:r w:rsidR="000F595D" w:rsidRPr="00B5709E">
        <w:rPr>
          <w:rFonts w:ascii="Arial" w:hAnsi="Arial" w:cs="Arial"/>
          <w:lang w:val="ru-RU"/>
        </w:rPr>
        <w:t>судового</w:t>
      </w:r>
      <w:r w:rsidRPr="00B5709E">
        <w:rPr>
          <w:rFonts w:ascii="Arial" w:hAnsi="Arial" w:cs="Arial"/>
          <w:lang w:val="ru-RU"/>
        </w:rPr>
        <w:t xml:space="preserve"> топлива. </w:t>
      </w:r>
    </w:p>
    <w:p w:rsidR="000609BC" w:rsidRPr="00B5709E" w:rsidRDefault="000609BC" w:rsidP="000E2EA3">
      <w:pPr>
        <w:spacing w:line="276" w:lineRule="auto"/>
        <w:ind w:firstLine="567"/>
        <w:jc w:val="both"/>
        <w:rPr>
          <w:rFonts w:ascii="Arial" w:hAnsi="Arial" w:cs="Arial"/>
          <w:lang w:val="ru-RU"/>
        </w:rPr>
      </w:pPr>
      <w:r w:rsidRPr="00B5709E">
        <w:rPr>
          <w:rFonts w:ascii="Arial" w:hAnsi="Arial" w:cs="Arial"/>
          <w:lang w:val="ru-RU"/>
        </w:rPr>
        <w:t xml:space="preserve">Математическая модель расчёта в соответствии с современными представлениями об основных процессах распространения и физико-химической трансформации </w:t>
      </w:r>
      <w:r w:rsidR="000F595D" w:rsidRPr="00B5709E">
        <w:rPr>
          <w:rFonts w:ascii="Arial" w:hAnsi="Arial" w:cs="Arial"/>
          <w:lang w:val="ru-RU"/>
        </w:rPr>
        <w:t>судового</w:t>
      </w:r>
      <w:r w:rsidRPr="00B5709E">
        <w:rPr>
          <w:rFonts w:ascii="Arial" w:hAnsi="Arial" w:cs="Arial"/>
          <w:lang w:val="ru-RU"/>
        </w:rPr>
        <w:t xml:space="preserve"> топлива должна позволять моделировать процессы: </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переноса под действием ветра и течений;</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растекания под действием сил плавучести и турбулентной диффузии;</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испарения;</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диспергирования;</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эмульгирования;</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изменения плотности и вязкости остатка на поверхности;</w:t>
      </w:r>
    </w:p>
    <w:p w:rsidR="000609BC" w:rsidRPr="000E2EA3" w:rsidRDefault="000609BC" w:rsidP="000E2EA3">
      <w:pPr>
        <w:pStyle w:val="a6"/>
        <w:numPr>
          <w:ilvl w:val="0"/>
          <w:numId w:val="28"/>
        </w:numPr>
        <w:spacing w:line="276" w:lineRule="auto"/>
        <w:jc w:val="both"/>
        <w:rPr>
          <w:rFonts w:ascii="Arial" w:hAnsi="Arial" w:cs="Arial"/>
          <w:lang w:val="ru-RU"/>
        </w:rPr>
      </w:pPr>
      <w:r w:rsidRPr="000E2EA3">
        <w:rPr>
          <w:rFonts w:ascii="Arial" w:hAnsi="Arial" w:cs="Arial"/>
          <w:lang w:val="ru-RU"/>
        </w:rPr>
        <w:t>осаждения на берега и дно.</w:t>
      </w:r>
    </w:p>
    <w:p w:rsidR="006A69CB" w:rsidRPr="00B5709E" w:rsidRDefault="006A69CB" w:rsidP="000E2EA3">
      <w:pPr>
        <w:spacing w:line="276" w:lineRule="auto"/>
        <w:ind w:firstLine="567"/>
        <w:jc w:val="both"/>
        <w:rPr>
          <w:rFonts w:ascii="Arial" w:hAnsi="Arial" w:cs="Arial"/>
          <w:lang w:val="ru-RU"/>
        </w:rPr>
      </w:pPr>
      <w:r w:rsidRPr="00B5709E">
        <w:rPr>
          <w:rFonts w:ascii="Arial" w:hAnsi="Arial" w:cs="Arial"/>
          <w:lang w:val="ru-RU"/>
        </w:rPr>
        <w:t xml:space="preserve">Целью данной работы является получение оценок растекания пятен </w:t>
      </w:r>
      <w:r w:rsidR="000F595D" w:rsidRPr="00B5709E">
        <w:rPr>
          <w:rFonts w:ascii="Arial" w:hAnsi="Arial" w:cs="Arial"/>
          <w:lang w:val="ru-RU"/>
        </w:rPr>
        <w:t>судового</w:t>
      </w:r>
      <w:r w:rsidRPr="00B5709E">
        <w:rPr>
          <w:rFonts w:ascii="Arial" w:hAnsi="Arial" w:cs="Arial"/>
          <w:lang w:val="ru-RU"/>
        </w:rPr>
        <w:t xml:space="preserve"> топлива по поверхности </w:t>
      </w:r>
      <w:r w:rsidR="00BA5BC6" w:rsidRPr="00B5709E">
        <w:rPr>
          <w:rFonts w:ascii="Arial" w:hAnsi="Arial" w:cs="Arial"/>
          <w:lang w:val="ru-RU"/>
        </w:rPr>
        <w:t xml:space="preserve">воды </w:t>
      </w:r>
      <w:r w:rsidR="007A55FF" w:rsidRPr="00B5709E">
        <w:rPr>
          <w:rFonts w:ascii="Arial" w:hAnsi="Arial" w:cs="Arial"/>
          <w:lang w:val="ru-RU"/>
        </w:rPr>
        <w:t xml:space="preserve">Восточно-Белоостровской площади </w:t>
      </w:r>
      <w:r w:rsidR="00877CF7" w:rsidRPr="00B5709E">
        <w:rPr>
          <w:rFonts w:ascii="Arial" w:hAnsi="Arial" w:cs="Arial"/>
          <w:lang w:val="ru-RU"/>
        </w:rPr>
        <w:t xml:space="preserve">Карского моря </w:t>
      </w:r>
      <w:r w:rsidR="00F520A0" w:rsidRPr="00B5709E">
        <w:rPr>
          <w:rFonts w:ascii="Arial" w:hAnsi="Arial" w:cs="Arial"/>
          <w:lang w:val="ru-RU"/>
        </w:rPr>
        <w:t>при</w:t>
      </w:r>
      <w:r w:rsidRPr="00B5709E">
        <w:rPr>
          <w:rFonts w:ascii="Arial" w:hAnsi="Arial" w:cs="Arial"/>
          <w:lang w:val="ru-RU"/>
        </w:rPr>
        <w:t xml:space="preserve"> аварийных разлив</w:t>
      </w:r>
      <w:r w:rsidR="00F520A0" w:rsidRPr="00B5709E">
        <w:rPr>
          <w:rFonts w:ascii="Arial" w:hAnsi="Arial" w:cs="Arial"/>
          <w:lang w:val="ru-RU"/>
        </w:rPr>
        <w:t>ах</w:t>
      </w:r>
      <w:r w:rsidRPr="00B5709E">
        <w:rPr>
          <w:rFonts w:ascii="Arial" w:hAnsi="Arial" w:cs="Arial"/>
          <w:lang w:val="ru-RU"/>
        </w:rPr>
        <w:t xml:space="preserve"> при штормовом</w:t>
      </w:r>
      <w:r w:rsidR="001A7555" w:rsidRPr="00B5709E">
        <w:rPr>
          <w:rFonts w:ascii="Arial" w:hAnsi="Arial" w:cs="Arial"/>
          <w:lang w:val="ru-RU"/>
        </w:rPr>
        <w:t xml:space="preserve"> </w:t>
      </w:r>
      <w:r w:rsidRPr="00B5709E">
        <w:rPr>
          <w:rFonts w:ascii="Arial" w:hAnsi="Arial" w:cs="Arial"/>
          <w:lang w:val="ru-RU"/>
        </w:rPr>
        <w:t xml:space="preserve">ветре. В этом случае можно оценить пространственно-временную картину развития аварийной ситуации и выбрать обоснованную стратегию борьбы с разливом </w:t>
      </w:r>
      <w:r w:rsidR="000F595D" w:rsidRPr="00B5709E">
        <w:rPr>
          <w:rFonts w:ascii="Arial" w:hAnsi="Arial" w:cs="Arial"/>
          <w:lang w:val="ru-RU"/>
        </w:rPr>
        <w:t>судового</w:t>
      </w:r>
      <w:r w:rsidRPr="00B5709E">
        <w:rPr>
          <w:rFonts w:ascii="Arial" w:hAnsi="Arial" w:cs="Arial"/>
          <w:lang w:val="ru-RU"/>
        </w:rPr>
        <w:t xml:space="preserve"> топлива.</w:t>
      </w:r>
      <w:r w:rsidR="007D2CB3" w:rsidRPr="00B5709E">
        <w:rPr>
          <w:rFonts w:ascii="Arial" w:hAnsi="Arial" w:cs="Arial"/>
          <w:lang w:val="ru-RU"/>
        </w:rPr>
        <w:t xml:space="preserve"> </w:t>
      </w:r>
    </w:p>
    <w:p w:rsidR="006A69CB" w:rsidRPr="00B5709E" w:rsidRDefault="006A69CB" w:rsidP="000E2EA3">
      <w:pPr>
        <w:spacing w:line="276" w:lineRule="auto"/>
        <w:ind w:firstLine="567"/>
        <w:jc w:val="both"/>
        <w:rPr>
          <w:rFonts w:ascii="Arial" w:hAnsi="Arial" w:cs="Arial"/>
          <w:lang w:val="ru-RU"/>
        </w:rPr>
      </w:pPr>
      <w:r w:rsidRPr="00B5709E">
        <w:rPr>
          <w:rFonts w:ascii="Arial" w:hAnsi="Arial" w:cs="Arial"/>
          <w:lang w:val="ru-RU"/>
        </w:rPr>
        <w:t xml:space="preserve">Объем аварийного разлива – </w:t>
      </w:r>
      <w:r w:rsidR="00DC52AC" w:rsidRPr="00B5709E">
        <w:rPr>
          <w:rFonts w:ascii="Arial" w:hAnsi="Arial" w:cs="Arial"/>
          <w:lang w:val="ru-RU"/>
        </w:rPr>
        <w:t>38,94</w:t>
      </w:r>
      <w:r w:rsidR="00DD68BF" w:rsidRPr="00B5709E">
        <w:rPr>
          <w:rFonts w:ascii="Arial" w:hAnsi="Arial" w:cs="Arial"/>
          <w:lang w:val="ru-RU"/>
        </w:rPr>
        <w:t xml:space="preserve"> тонн</w:t>
      </w:r>
      <w:r w:rsidR="00DC52AC" w:rsidRPr="00B5709E">
        <w:rPr>
          <w:rFonts w:ascii="Arial" w:hAnsi="Arial" w:cs="Arial"/>
          <w:lang w:val="ru-RU"/>
        </w:rPr>
        <w:t xml:space="preserve"> </w:t>
      </w:r>
      <w:r w:rsidR="00DD68BF" w:rsidRPr="000E2EA3">
        <w:rPr>
          <w:rFonts w:ascii="Arial" w:hAnsi="Arial" w:cs="Arial"/>
          <w:lang w:val="ru-RU"/>
        </w:rPr>
        <w:t>(</w:t>
      </w:r>
      <w:r w:rsidR="00DD68BF" w:rsidRPr="00B5709E">
        <w:rPr>
          <w:rFonts w:ascii="Arial" w:hAnsi="Arial" w:cs="Arial"/>
          <w:lang w:val="ru-RU"/>
        </w:rPr>
        <w:t xml:space="preserve">точки 1 и 3 на </w:t>
      </w:r>
      <w:r w:rsidR="00DD68BF" w:rsidRPr="000E2EA3">
        <w:rPr>
          <w:rFonts w:ascii="Arial" w:hAnsi="Arial" w:cs="Arial"/>
          <w:lang w:val="ru-RU"/>
        </w:rPr>
        <w:t>Рис. 1</w:t>
      </w:r>
      <w:r w:rsidR="00DD68BF" w:rsidRPr="00B5709E">
        <w:rPr>
          <w:rFonts w:ascii="Arial" w:hAnsi="Arial" w:cs="Arial"/>
          <w:lang w:val="ru-RU"/>
        </w:rPr>
        <w:t xml:space="preserve">) </w:t>
      </w:r>
      <w:r w:rsidR="00DC52AC" w:rsidRPr="00B5709E">
        <w:rPr>
          <w:rFonts w:ascii="Arial" w:hAnsi="Arial" w:cs="Arial"/>
          <w:lang w:val="ru-RU"/>
        </w:rPr>
        <w:t>и 76</w:t>
      </w:r>
      <w:r w:rsidR="002F2BAB" w:rsidRPr="00B5709E">
        <w:rPr>
          <w:rFonts w:ascii="Arial" w:hAnsi="Arial" w:cs="Arial"/>
          <w:lang w:val="ru-RU"/>
        </w:rPr>
        <w:t>,</w:t>
      </w:r>
      <w:r w:rsidR="00DC52AC" w:rsidRPr="00B5709E">
        <w:rPr>
          <w:rFonts w:ascii="Arial" w:hAnsi="Arial" w:cs="Arial"/>
          <w:lang w:val="ru-RU"/>
        </w:rPr>
        <w:t>5</w:t>
      </w:r>
      <w:r w:rsidR="002F2BAB" w:rsidRPr="00B5709E">
        <w:rPr>
          <w:rFonts w:ascii="Arial" w:hAnsi="Arial" w:cs="Arial"/>
          <w:lang w:val="ru-RU"/>
        </w:rPr>
        <w:t xml:space="preserve"> тонн</w:t>
      </w:r>
      <w:r w:rsidR="006D3525" w:rsidRPr="00B5709E">
        <w:rPr>
          <w:rFonts w:ascii="Arial" w:hAnsi="Arial" w:cs="Arial"/>
          <w:lang w:val="ru-RU"/>
        </w:rPr>
        <w:t xml:space="preserve"> </w:t>
      </w:r>
      <w:r w:rsidR="00DD68BF" w:rsidRPr="000E2EA3">
        <w:rPr>
          <w:rFonts w:ascii="Arial" w:hAnsi="Arial" w:cs="Arial"/>
          <w:lang w:val="ru-RU"/>
        </w:rPr>
        <w:t>(</w:t>
      </w:r>
      <w:r w:rsidR="00DD68BF" w:rsidRPr="00B5709E">
        <w:rPr>
          <w:rFonts w:ascii="Arial" w:hAnsi="Arial" w:cs="Arial"/>
          <w:lang w:val="ru-RU"/>
        </w:rPr>
        <w:t xml:space="preserve">точка 2 на </w:t>
      </w:r>
      <w:r w:rsidR="00DD68BF" w:rsidRPr="000E2EA3">
        <w:rPr>
          <w:rFonts w:ascii="Arial" w:hAnsi="Arial" w:cs="Arial"/>
          <w:lang w:val="ru-RU"/>
        </w:rPr>
        <w:t>Рис. 1</w:t>
      </w:r>
      <w:r w:rsidR="00DD68BF" w:rsidRPr="00B5709E">
        <w:rPr>
          <w:rFonts w:ascii="Arial" w:hAnsi="Arial" w:cs="Arial"/>
          <w:lang w:val="ru-RU"/>
        </w:rPr>
        <w:t xml:space="preserve">) </w:t>
      </w:r>
      <w:r w:rsidR="006D3525" w:rsidRPr="00B5709E">
        <w:rPr>
          <w:rFonts w:ascii="Arial" w:hAnsi="Arial" w:cs="Arial"/>
          <w:lang w:val="ru-RU"/>
        </w:rPr>
        <w:t>на</w:t>
      </w:r>
      <w:r w:rsidR="00281AB4" w:rsidRPr="00B5709E">
        <w:rPr>
          <w:rFonts w:ascii="Arial" w:hAnsi="Arial" w:cs="Arial"/>
          <w:lang w:val="ru-RU"/>
        </w:rPr>
        <w:t xml:space="preserve"> </w:t>
      </w:r>
      <w:r w:rsidR="009F5880" w:rsidRPr="00B5709E">
        <w:rPr>
          <w:rFonts w:ascii="Arial" w:hAnsi="Arial" w:cs="Arial"/>
          <w:lang w:val="ru-RU"/>
        </w:rPr>
        <w:t>акватори</w:t>
      </w:r>
      <w:r w:rsidR="002C723F" w:rsidRPr="00B5709E">
        <w:rPr>
          <w:rFonts w:ascii="Arial" w:hAnsi="Arial" w:cs="Arial"/>
          <w:lang w:val="ru-RU"/>
        </w:rPr>
        <w:t>и</w:t>
      </w:r>
      <w:r w:rsidR="009F5880" w:rsidRPr="00B5709E">
        <w:rPr>
          <w:rFonts w:ascii="Arial" w:hAnsi="Arial" w:cs="Arial"/>
          <w:lang w:val="ru-RU"/>
        </w:rPr>
        <w:t xml:space="preserve"> </w:t>
      </w:r>
      <w:r w:rsidR="007A55FF" w:rsidRPr="00B5709E">
        <w:rPr>
          <w:rFonts w:ascii="Arial" w:hAnsi="Arial" w:cs="Arial"/>
          <w:lang w:val="ru-RU"/>
        </w:rPr>
        <w:t xml:space="preserve">Восточно-Белоостровской площади </w:t>
      </w:r>
      <w:r w:rsidR="00E25480" w:rsidRPr="000E2EA3">
        <w:rPr>
          <w:rFonts w:ascii="Arial" w:hAnsi="Arial" w:cs="Arial"/>
          <w:lang w:val="ru-RU"/>
        </w:rPr>
        <w:t>Карского</w:t>
      </w:r>
      <w:r w:rsidR="00100FF9" w:rsidRPr="000E2EA3">
        <w:rPr>
          <w:rFonts w:ascii="Arial" w:hAnsi="Arial" w:cs="Arial"/>
          <w:lang w:val="ru-RU"/>
        </w:rPr>
        <w:t xml:space="preserve"> моря</w:t>
      </w:r>
      <w:r w:rsidRPr="00B5709E">
        <w:rPr>
          <w:rFonts w:ascii="Arial" w:hAnsi="Arial" w:cs="Arial"/>
          <w:lang w:val="ru-RU"/>
        </w:rPr>
        <w:t xml:space="preserve">. </w:t>
      </w:r>
    </w:p>
    <w:p w:rsidR="006E61CB" w:rsidRPr="00B5709E" w:rsidRDefault="004761ED" w:rsidP="00B5709E">
      <w:pPr>
        <w:spacing w:line="360" w:lineRule="auto"/>
        <w:ind w:right="-1"/>
        <w:jc w:val="center"/>
        <w:rPr>
          <w:rFonts w:ascii="Arial" w:hAnsi="Arial" w:cs="Arial"/>
          <w:lang w:val="ru-RU"/>
        </w:rPr>
      </w:pPr>
      <w:r w:rsidRPr="00B5709E">
        <w:rPr>
          <w:rFonts w:ascii="Arial" w:hAnsi="Arial" w:cs="Arial"/>
          <w:noProof/>
          <w:lang w:val="ru-RU" w:eastAsia="ru-RU" w:bidi="ar-SA"/>
        </w:rPr>
        <w:lastRenderedPageBreak/>
        <w:drawing>
          <wp:inline distT="0" distB="0" distL="0" distR="0">
            <wp:extent cx="5801367" cy="3720442"/>
            <wp:effectExtent l="19050" t="0" r="8883" b="0"/>
            <wp:docPr id="2" name="Рисунок 1" descr="hg_ss_m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ss_m_1.bmp"/>
                    <pic:cNvPicPr/>
                  </pic:nvPicPr>
                  <pic:blipFill>
                    <a:blip r:embed="rId11" cstate="print"/>
                    <a:stretch>
                      <a:fillRect/>
                    </a:stretch>
                  </pic:blipFill>
                  <pic:spPr>
                    <a:xfrm>
                      <a:off x="0" y="0"/>
                      <a:ext cx="5801367" cy="3720442"/>
                    </a:xfrm>
                    <a:prstGeom prst="rect">
                      <a:avLst/>
                    </a:prstGeom>
                  </pic:spPr>
                </pic:pic>
              </a:graphicData>
            </a:graphic>
          </wp:inline>
        </w:drawing>
      </w:r>
    </w:p>
    <w:p w:rsidR="000609BC" w:rsidRPr="00B5709E" w:rsidRDefault="000609BC" w:rsidP="00B5709E">
      <w:pPr>
        <w:ind w:right="-1" w:firstLine="567"/>
        <w:jc w:val="both"/>
        <w:rPr>
          <w:rFonts w:ascii="Arial" w:hAnsi="Arial" w:cs="Arial"/>
          <w:lang w:val="ru-RU"/>
        </w:rPr>
      </w:pPr>
      <w:r w:rsidRPr="00B5709E">
        <w:rPr>
          <w:rFonts w:ascii="Arial" w:hAnsi="Arial" w:cs="Arial"/>
          <w:b/>
          <w:lang w:val="ru-RU"/>
        </w:rPr>
        <w:t xml:space="preserve">Рис. </w:t>
      </w:r>
      <w:r w:rsidR="00FB6C97" w:rsidRPr="00B5709E">
        <w:rPr>
          <w:rFonts w:ascii="Arial" w:hAnsi="Arial" w:cs="Arial"/>
          <w:b/>
          <w:lang w:val="ru-RU"/>
        </w:rPr>
        <w:t>1</w:t>
      </w:r>
      <w:r w:rsidRPr="00B5709E">
        <w:rPr>
          <w:rFonts w:ascii="Arial" w:hAnsi="Arial" w:cs="Arial"/>
          <w:b/>
          <w:lang w:val="ru-RU"/>
        </w:rPr>
        <w:t>.</w:t>
      </w:r>
      <w:r w:rsidRPr="00B5709E">
        <w:rPr>
          <w:rFonts w:ascii="Arial" w:hAnsi="Arial" w:cs="Arial"/>
          <w:lang w:val="ru-RU"/>
        </w:rPr>
        <w:t xml:space="preserve"> Глубины в районе работ в </w:t>
      </w:r>
      <w:r w:rsidR="00370290" w:rsidRPr="00B5709E">
        <w:rPr>
          <w:rFonts w:ascii="Arial" w:hAnsi="Arial" w:cs="Arial"/>
          <w:kern w:val="16"/>
          <w:lang w:val="ru-RU" w:eastAsia="ru-RU"/>
        </w:rPr>
        <w:t>Карском</w:t>
      </w:r>
      <w:r w:rsidR="00100FF9" w:rsidRPr="00B5709E">
        <w:rPr>
          <w:rFonts w:ascii="Arial" w:hAnsi="Arial" w:cs="Arial"/>
          <w:kern w:val="16"/>
          <w:lang w:val="ru-RU" w:eastAsia="ru-RU"/>
        </w:rPr>
        <w:t xml:space="preserve"> море</w:t>
      </w:r>
      <w:r w:rsidRPr="00B5709E">
        <w:rPr>
          <w:rFonts w:ascii="Arial" w:hAnsi="Arial" w:cs="Arial"/>
          <w:lang w:val="ru-RU"/>
        </w:rPr>
        <w:t xml:space="preserve">: </w:t>
      </w:r>
      <w:r w:rsidR="00A12CC6" w:rsidRPr="00B5709E">
        <w:rPr>
          <w:rFonts w:ascii="Arial" w:hAnsi="Arial" w:cs="Arial"/>
          <w:lang w:val="ru-RU"/>
        </w:rPr>
        <w:t>точк</w:t>
      </w:r>
      <w:r w:rsidR="00C35CCC" w:rsidRPr="00B5709E">
        <w:rPr>
          <w:rFonts w:ascii="Arial" w:hAnsi="Arial" w:cs="Arial"/>
          <w:lang w:val="ru-RU"/>
        </w:rPr>
        <w:t>и</w:t>
      </w:r>
      <w:r w:rsidR="00A12CC6" w:rsidRPr="00B5709E">
        <w:rPr>
          <w:rFonts w:ascii="Arial" w:hAnsi="Arial" w:cs="Arial"/>
          <w:lang w:val="ru-RU"/>
        </w:rPr>
        <w:t xml:space="preserve"> 1 </w:t>
      </w:r>
      <w:r w:rsidR="004761ED" w:rsidRPr="00B5709E">
        <w:rPr>
          <w:rFonts w:ascii="Arial" w:hAnsi="Arial" w:cs="Arial"/>
          <w:lang w:val="ru-RU"/>
        </w:rPr>
        <w:t xml:space="preserve">- </w:t>
      </w:r>
      <w:r w:rsidR="00A51BAE" w:rsidRPr="00B5709E">
        <w:rPr>
          <w:rFonts w:ascii="Arial" w:hAnsi="Arial" w:cs="Arial"/>
          <w:lang w:val="ru-RU"/>
        </w:rPr>
        <w:t>3</w:t>
      </w:r>
      <w:r w:rsidR="00C35CCC" w:rsidRPr="00B5709E">
        <w:rPr>
          <w:rFonts w:ascii="Arial" w:hAnsi="Arial" w:cs="Arial"/>
          <w:lang w:val="ru-RU"/>
        </w:rPr>
        <w:t xml:space="preserve"> </w:t>
      </w:r>
      <w:r w:rsidR="0036677D" w:rsidRPr="00B5709E">
        <w:rPr>
          <w:rFonts w:ascii="Arial" w:hAnsi="Arial" w:cs="Arial"/>
          <w:lang w:val="ru-RU"/>
        </w:rPr>
        <w:t>мест</w:t>
      </w:r>
      <w:r w:rsidR="00C35CCC" w:rsidRPr="00B5709E">
        <w:rPr>
          <w:rFonts w:ascii="Arial" w:hAnsi="Arial" w:cs="Arial"/>
          <w:lang w:val="ru-RU"/>
        </w:rPr>
        <w:t>а</w:t>
      </w:r>
      <w:r w:rsidR="0036677D" w:rsidRPr="00B5709E">
        <w:rPr>
          <w:rFonts w:ascii="Arial" w:hAnsi="Arial" w:cs="Arial"/>
          <w:lang w:val="ru-RU"/>
        </w:rPr>
        <w:t xml:space="preserve"> </w:t>
      </w:r>
      <w:r w:rsidRPr="00B5709E">
        <w:rPr>
          <w:rFonts w:ascii="Arial" w:hAnsi="Arial" w:cs="Arial"/>
          <w:lang w:val="ru-RU"/>
        </w:rPr>
        <w:t>предполагаем</w:t>
      </w:r>
      <w:r w:rsidR="00BF7C52" w:rsidRPr="00B5709E">
        <w:rPr>
          <w:rFonts w:ascii="Arial" w:hAnsi="Arial" w:cs="Arial"/>
          <w:lang w:val="ru-RU"/>
        </w:rPr>
        <w:t>ого</w:t>
      </w:r>
      <w:r w:rsidRPr="00B5709E">
        <w:rPr>
          <w:rFonts w:ascii="Arial" w:hAnsi="Arial" w:cs="Arial"/>
          <w:lang w:val="ru-RU"/>
        </w:rPr>
        <w:t xml:space="preserve"> аварийн</w:t>
      </w:r>
      <w:r w:rsidR="00BF7C52" w:rsidRPr="00B5709E">
        <w:rPr>
          <w:rFonts w:ascii="Arial" w:hAnsi="Arial" w:cs="Arial"/>
          <w:lang w:val="ru-RU"/>
        </w:rPr>
        <w:t>ого</w:t>
      </w:r>
      <w:r w:rsidRPr="00B5709E">
        <w:rPr>
          <w:rFonts w:ascii="Arial" w:hAnsi="Arial" w:cs="Arial"/>
          <w:lang w:val="ru-RU"/>
        </w:rPr>
        <w:t xml:space="preserve"> выброс</w:t>
      </w:r>
      <w:r w:rsidR="00BF7C52" w:rsidRPr="00B5709E">
        <w:rPr>
          <w:rFonts w:ascii="Arial" w:hAnsi="Arial" w:cs="Arial"/>
          <w:lang w:val="ru-RU"/>
        </w:rPr>
        <w:t>а</w:t>
      </w:r>
      <w:r w:rsidR="007A37CB" w:rsidRPr="00B5709E">
        <w:rPr>
          <w:rFonts w:ascii="Arial" w:hAnsi="Arial" w:cs="Arial"/>
          <w:lang w:val="ru-RU"/>
        </w:rPr>
        <w:t xml:space="preserve"> </w:t>
      </w:r>
      <w:r w:rsidR="004761ED" w:rsidRPr="00B5709E">
        <w:rPr>
          <w:rFonts w:ascii="Arial" w:hAnsi="Arial" w:cs="Arial"/>
          <w:lang w:val="ru-RU"/>
        </w:rPr>
        <w:t>38,94</w:t>
      </w:r>
      <w:r w:rsidR="002F2BAB" w:rsidRPr="00B5709E">
        <w:rPr>
          <w:rFonts w:ascii="Arial" w:hAnsi="Arial" w:cs="Arial"/>
          <w:lang w:val="ru-RU"/>
        </w:rPr>
        <w:t xml:space="preserve"> тонн</w:t>
      </w:r>
      <w:r w:rsidRPr="00B5709E">
        <w:rPr>
          <w:rFonts w:ascii="Arial" w:hAnsi="Arial" w:cs="Arial"/>
          <w:lang w:val="ru-RU"/>
        </w:rPr>
        <w:t xml:space="preserve"> </w:t>
      </w:r>
      <w:r w:rsidR="000F595D" w:rsidRPr="00B5709E">
        <w:rPr>
          <w:rFonts w:ascii="Arial" w:hAnsi="Arial" w:cs="Arial"/>
          <w:lang w:val="ru-RU"/>
        </w:rPr>
        <w:t>судового</w:t>
      </w:r>
      <w:r w:rsidRPr="00B5709E">
        <w:rPr>
          <w:rFonts w:ascii="Arial" w:hAnsi="Arial" w:cs="Arial"/>
          <w:lang w:val="ru-RU"/>
        </w:rPr>
        <w:t xml:space="preserve"> топлива</w:t>
      </w:r>
      <w:r w:rsidR="004761ED" w:rsidRPr="00B5709E">
        <w:rPr>
          <w:rFonts w:ascii="Arial" w:hAnsi="Arial" w:cs="Arial"/>
          <w:lang w:val="ru-RU"/>
        </w:rPr>
        <w:t xml:space="preserve"> (в точках 1 и 3) и</w:t>
      </w:r>
      <w:r w:rsidR="00683DD8" w:rsidRPr="00B5709E">
        <w:rPr>
          <w:rFonts w:ascii="Arial" w:hAnsi="Arial" w:cs="Arial"/>
          <w:lang w:val="ru-RU"/>
        </w:rPr>
        <w:t xml:space="preserve"> </w:t>
      </w:r>
      <w:r w:rsidR="004761ED" w:rsidRPr="00B5709E">
        <w:rPr>
          <w:rFonts w:ascii="Arial" w:hAnsi="Arial" w:cs="Arial"/>
          <w:lang w:val="ru-RU"/>
        </w:rPr>
        <w:t xml:space="preserve">76,5 тонн (в точке 2) </w:t>
      </w:r>
      <w:r w:rsidR="001E0DF0" w:rsidRPr="00B5709E">
        <w:rPr>
          <w:rFonts w:ascii="Arial" w:hAnsi="Arial" w:cs="Arial"/>
          <w:lang w:val="ru-RU"/>
        </w:rPr>
        <w:t>(масштаб по осям в километрах)</w:t>
      </w:r>
      <w:r w:rsidR="004761ED" w:rsidRPr="00B5709E">
        <w:rPr>
          <w:rFonts w:ascii="Arial" w:hAnsi="Arial" w:cs="Arial"/>
          <w:lang w:val="ru-RU"/>
        </w:rPr>
        <w:t>.</w:t>
      </w:r>
    </w:p>
    <w:p w:rsidR="000609BC" w:rsidRPr="00B5709E" w:rsidRDefault="000609BC" w:rsidP="000E2EA3">
      <w:pPr>
        <w:spacing w:before="240" w:line="276" w:lineRule="auto"/>
        <w:ind w:right="-1" w:firstLine="567"/>
        <w:jc w:val="both"/>
        <w:rPr>
          <w:rFonts w:ascii="Arial" w:hAnsi="Arial" w:cs="Arial"/>
          <w:lang w:val="ru-RU"/>
        </w:rPr>
      </w:pPr>
      <w:r w:rsidRPr="00B5709E">
        <w:rPr>
          <w:rFonts w:ascii="Arial" w:hAnsi="Arial" w:cs="Arial"/>
          <w:lang w:val="ru-RU"/>
        </w:rPr>
        <w:t xml:space="preserve">Известно, что нефтяная плёнка (пленка </w:t>
      </w:r>
      <w:r w:rsidR="000F595D" w:rsidRPr="00B5709E">
        <w:rPr>
          <w:rFonts w:ascii="Arial" w:hAnsi="Arial" w:cs="Arial"/>
          <w:lang w:val="ru-RU"/>
        </w:rPr>
        <w:t>судового</w:t>
      </w:r>
      <w:r w:rsidRPr="00B5709E">
        <w:rPr>
          <w:rFonts w:ascii="Arial" w:hAnsi="Arial" w:cs="Arial"/>
          <w:lang w:val="ru-RU"/>
        </w:rPr>
        <w:t xml:space="preserve"> топлива) может быть обнаружена визуально при толщине порядка 5*10</w:t>
      </w:r>
      <w:r w:rsidRPr="000E2EA3">
        <w:rPr>
          <w:rFonts w:ascii="Arial" w:hAnsi="Arial" w:cs="Arial"/>
          <w:vertAlign w:val="superscript"/>
          <w:lang w:val="ru-RU"/>
        </w:rPr>
        <w:t>-5</w:t>
      </w:r>
      <w:r w:rsidRPr="000E2EA3">
        <w:rPr>
          <w:rFonts w:ascii="Arial" w:hAnsi="Arial" w:cs="Arial"/>
          <w:lang w:val="ru-RU"/>
        </w:rPr>
        <w:t xml:space="preserve"> </w:t>
      </w:r>
      <w:r w:rsidRPr="00B5709E">
        <w:rPr>
          <w:rFonts w:ascii="Arial" w:hAnsi="Arial" w:cs="Arial"/>
          <w:lang w:val="ru-RU"/>
        </w:rPr>
        <w:t>мм. При толщине 10</w:t>
      </w:r>
      <w:r w:rsidRPr="000E2EA3">
        <w:rPr>
          <w:rFonts w:ascii="Arial" w:hAnsi="Arial" w:cs="Arial"/>
          <w:lang w:val="ru-RU"/>
        </w:rPr>
        <w:t>-4</w:t>
      </w:r>
      <w:r w:rsidRPr="00B5709E">
        <w:rPr>
          <w:rFonts w:ascii="Arial" w:hAnsi="Arial" w:cs="Arial"/>
          <w:lang w:val="ru-RU"/>
        </w:rPr>
        <w:t>-10</w:t>
      </w:r>
      <w:r w:rsidRPr="000E2EA3">
        <w:rPr>
          <w:rFonts w:ascii="Arial" w:hAnsi="Arial" w:cs="Arial"/>
          <w:vertAlign w:val="superscript"/>
          <w:lang w:val="ru-RU"/>
        </w:rPr>
        <w:t>-3</w:t>
      </w:r>
      <w:r w:rsidRPr="000E2EA3">
        <w:rPr>
          <w:rFonts w:ascii="Arial" w:hAnsi="Arial" w:cs="Arial"/>
          <w:lang w:val="ru-RU"/>
        </w:rPr>
        <w:t xml:space="preserve"> </w:t>
      </w:r>
      <w:r w:rsidRPr="00B5709E">
        <w:rPr>
          <w:rFonts w:ascii="Arial" w:hAnsi="Arial" w:cs="Arial"/>
          <w:lang w:val="ru-RU"/>
        </w:rPr>
        <w:t>мм, её цвет меняется от серебристого до радужных тонов. При толщине более 2*10</w:t>
      </w:r>
      <w:r w:rsidRPr="000E2EA3">
        <w:rPr>
          <w:rFonts w:ascii="Arial" w:hAnsi="Arial" w:cs="Arial"/>
          <w:vertAlign w:val="superscript"/>
          <w:lang w:val="ru-RU"/>
        </w:rPr>
        <w:t>-3</w:t>
      </w:r>
      <w:r w:rsidRPr="000E2EA3">
        <w:rPr>
          <w:rFonts w:ascii="Arial" w:hAnsi="Arial" w:cs="Arial"/>
          <w:lang w:val="ru-RU"/>
        </w:rPr>
        <w:t xml:space="preserve"> </w:t>
      </w:r>
      <w:r w:rsidRPr="00B5709E">
        <w:rPr>
          <w:rFonts w:ascii="Arial" w:hAnsi="Arial" w:cs="Arial"/>
          <w:lang w:val="ru-RU"/>
        </w:rPr>
        <w:t>мм цвет становится светло-коричневым, цветовая дифференциация при больших толщинах невозможна – плёнка будет иметь темно-коричневый или черный цвет. В спокойной воде при разливе 0,5 м</w:t>
      </w:r>
      <w:r w:rsidRPr="000E2EA3">
        <w:rPr>
          <w:rFonts w:ascii="Arial" w:hAnsi="Arial" w:cs="Arial"/>
          <w:vertAlign w:val="superscript"/>
          <w:lang w:val="ru-RU"/>
        </w:rPr>
        <w:t>3</w:t>
      </w:r>
      <w:r w:rsidRPr="00B5709E">
        <w:rPr>
          <w:rFonts w:ascii="Arial" w:hAnsi="Arial" w:cs="Arial"/>
          <w:lang w:val="ru-RU"/>
        </w:rPr>
        <w:t xml:space="preserve"> нефти это значение толщины (т.е., 2 мкм), теоретически, достигается в среднем за время порядка 2,5 суток, 100 м</w:t>
      </w:r>
      <w:r w:rsidRPr="000E2EA3">
        <w:rPr>
          <w:rFonts w:ascii="Arial" w:hAnsi="Arial" w:cs="Arial"/>
          <w:vertAlign w:val="superscript"/>
          <w:lang w:val="ru-RU"/>
        </w:rPr>
        <w:t>3</w:t>
      </w:r>
      <w:r w:rsidRPr="000E2EA3">
        <w:rPr>
          <w:rFonts w:ascii="Arial" w:hAnsi="Arial" w:cs="Arial"/>
          <w:lang w:val="ru-RU"/>
        </w:rPr>
        <w:t xml:space="preserve"> </w:t>
      </w:r>
      <w:r w:rsidRPr="00B5709E">
        <w:rPr>
          <w:rFonts w:ascii="Arial" w:hAnsi="Arial" w:cs="Arial"/>
          <w:lang w:val="ru-RU"/>
        </w:rPr>
        <w:t>– 17 суток, при 400 м</w:t>
      </w:r>
      <w:r w:rsidRPr="000E2EA3">
        <w:rPr>
          <w:rFonts w:ascii="Arial" w:hAnsi="Arial" w:cs="Arial"/>
          <w:vertAlign w:val="superscript"/>
          <w:lang w:val="ru-RU"/>
        </w:rPr>
        <w:t>3</w:t>
      </w:r>
      <w:r w:rsidRPr="000E2EA3">
        <w:rPr>
          <w:rFonts w:ascii="Arial" w:hAnsi="Arial" w:cs="Arial"/>
          <w:lang w:val="ru-RU"/>
        </w:rPr>
        <w:t xml:space="preserve"> </w:t>
      </w:r>
      <w:r w:rsidRPr="00B5709E">
        <w:rPr>
          <w:rFonts w:ascii="Arial" w:hAnsi="Arial" w:cs="Arial"/>
          <w:lang w:val="ru-RU"/>
        </w:rPr>
        <w:t>– 29 суток. В случае течения и волнения значение толщины нефтяной пленки убывает с ростом интенсивности этих процессов.</w:t>
      </w:r>
    </w:p>
    <w:p w:rsidR="000609BC" w:rsidRPr="00B5709E" w:rsidRDefault="000609BC" w:rsidP="000E2EA3">
      <w:pPr>
        <w:spacing w:line="276" w:lineRule="auto"/>
        <w:ind w:right="-1" w:firstLine="567"/>
        <w:jc w:val="both"/>
        <w:rPr>
          <w:rFonts w:ascii="Arial" w:hAnsi="Arial" w:cs="Arial"/>
          <w:lang w:val="ru-RU"/>
        </w:rPr>
      </w:pPr>
      <w:r w:rsidRPr="00B5709E">
        <w:rPr>
          <w:rFonts w:ascii="Arial" w:hAnsi="Arial" w:cs="Arial"/>
          <w:lang w:val="ru-RU"/>
        </w:rPr>
        <w:t xml:space="preserve">Минимальная толщина нефтяной плёнки (пленки </w:t>
      </w:r>
      <w:r w:rsidR="000F595D" w:rsidRPr="00B5709E">
        <w:rPr>
          <w:rFonts w:ascii="Arial" w:hAnsi="Arial" w:cs="Arial"/>
          <w:lang w:val="ru-RU"/>
        </w:rPr>
        <w:t>судового</w:t>
      </w:r>
      <w:r w:rsidRPr="00B5709E">
        <w:rPr>
          <w:rFonts w:ascii="Arial" w:hAnsi="Arial" w:cs="Arial"/>
          <w:lang w:val="ru-RU"/>
        </w:rPr>
        <w:t xml:space="preserve"> топлива) на поверхности воды, представляющая опасность для окружающей среды, в настоящее время не определена никакими нормативными документами, поэтому при моделировании распространения нефти разумный критерий окончания расчётов можно принять толщины пленки менее 2*10</w:t>
      </w:r>
      <w:r w:rsidRPr="003279F1">
        <w:rPr>
          <w:rFonts w:ascii="Arial" w:hAnsi="Arial" w:cs="Arial"/>
          <w:vertAlign w:val="superscript"/>
          <w:lang w:val="ru-RU"/>
        </w:rPr>
        <w:t>-3</w:t>
      </w:r>
      <w:r w:rsidRPr="000E2EA3">
        <w:rPr>
          <w:rFonts w:ascii="Arial" w:hAnsi="Arial" w:cs="Arial"/>
          <w:lang w:val="ru-RU"/>
        </w:rPr>
        <w:t xml:space="preserve"> </w:t>
      </w:r>
      <w:r w:rsidRPr="00B5709E">
        <w:rPr>
          <w:rFonts w:ascii="Arial" w:hAnsi="Arial" w:cs="Arial"/>
          <w:lang w:val="ru-RU"/>
        </w:rPr>
        <w:t>мм (2 мкм).</w:t>
      </w:r>
    </w:p>
    <w:p w:rsidR="000609BC" w:rsidRPr="00B5709E" w:rsidRDefault="000609BC" w:rsidP="000E2EA3">
      <w:pPr>
        <w:spacing w:line="276" w:lineRule="auto"/>
        <w:ind w:right="-1" w:firstLine="567"/>
        <w:jc w:val="both"/>
        <w:rPr>
          <w:rFonts w:ascii="Arial" w:hAnsi="Arial" w:cs="Arial"/>
          <w:lang w:val="ru-RU"/>
        </w:rPr>
      </w:pPr>
      <w:r w:rsidRPr="00B5709E">
        <w:rPr>
          <w:rFonts w:ascii="Arial" w:hAnsi="Arial" w:cs="Arial"/>
          <w:lang w:val="ru-RU"/>
        </w:rPr>
        <w:t>Такие оценки, хотя и не вполне обоснованные экологически, имеют ясный физический смысл: при достижении средней толщины этого значения большая часть нефтяного пятна будет представлять собой радужную плёнку.</w:t>
      </w:r>
    </w:p>
    <w:p w:rsidR="00AF022F" w:rsidRPr="00B5709E" w:rsidRDefault="00AF022F" w:rsidP="000E2EA3">
      <w:pPr>
        <w:spacing w:line="276" w:lineRule="auto"/>
        <w:ind w:right="-1" w:firstLine="567"/>
        <w:jc w:val="both"/>
        <w:rPr>
          <w:rFonts w:ascii="Arial" w:hAnsi="Arial" w:cs="Arial"/>
          <w:lang w:val="ru-RU"/>
        </w:rPr>
      </w:pPr>
      <w:r w:rsidRPr="00B5709E">
        <w:rPr>
          <w:rFonts w:ascii="Arial" w:hAnsi="Arial" w:cs="Arial"/>
          <w:lang w:val="ru-RU"/>
        </w:rPr>
        <w:t xml:space="preserve">Постановлением Правительства Российской Федерации от 14 ноября 2014 г. </w:t>
      </w:r>
      <w:r w:rsidRPr="000E2EA3">
        <w:rPr>
          <w:rFonts w:ascii="Arial" w:hAnsi="Arial" w:cs="Arial"/>
          <w:lang w:val="ru-RU"/>
        </w:rPr>
        <w:t>N</w:t>
      </w:r>
      <w:r w:rsidRPr="00B5709E">
        <w:rPr>
          <w:rFonts w:ascii="Arial" w:hAnsi="Arial" w:cs="Arial"/>
          <w:lang w:val="ru-RU"/>
        </w:rPr>
        <w:t xml:space="preserve"> 1189 г. Москв</w:t>
      </w:r>
      <w:r w:rsidR="007A6108" w:rsidRPr="00B5709E">
        <w:rPr>
          <w:rFonts w:ascii="Arial" w:hAnsi="Arial" w:cs="Arial"/>
          <w:lang w:val="ru-RU"/>
        </w:rPr>
        <w:t>ы</w:t>
      </w:r>
      <w:r w:rsidRPr="00B5709E">
        <w:rPr>
          <w:rFonts w:ascii="Arial" w:hAnsi="Arial" w:cs="Arial"/>
          <w:lang w:val="ru-RU"/>
        </w:rPr>
        <w:t xml:space="preserve"> </w:t>
      </w:r>
      <w:r w:rsidR="003279F1">
        <w:rPr>
          <w:rFonts w:ascii="Arial" w:hAnsi="Arial" w:cs="Arial"/>
          <w:lang w:val="ru-RU"/>
        </w:rPr>
        <w:t>«</w:t>
      </w:r>
      <w:r w:rsidRPr="00B5709E">
        <w:rPr>
          <w:rFonts w:ascii="Arial" w:hAnsi="Arial" w:cs="Arial"/>
          <w:lang w:val="ru-RU"/>
        </w:rPr>
        <w:t>Об организации предупреждения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w:t>
      </w:r>
      <w:r w:rsidR="003279F1">
        <w:rPr>
          <w:rFonts w:ascii="Arial" w:hAnsi="Arial" w:cs="Arial"/>
          <w:lang w:val="ru-RU"/>
        </w:rPr>
        <w:t>»</w:t>
      </w:r>
      <w:r w:rsidRPr="00B5709E">
        <w:rPr>
          <w:rFonts w:ascii="Arial" w:hAnsi="Arial" w:cs="Arial"/>
          <w:lang w:val="ru-RU"/>
        </w:rPr>
        <w:t xml:space="preserve"> установлены правила организации мероприятий по предупреждению и ликвидации разливов нефти и нефтепродуктов на </w:t>
      </w:r>
      <w:r w:rsidRPr="00B5709E">
        <w:rPr>
          <w:rFonts w:ascii="Arial" w:hAnsi="Arial" w:cs="Arial"/>
          <w:lang w:val="ru-RU"/>
        </w:rPr>
        <w:lastRenderedPageBreak/>
        <w:t>континентальном шельфе, во внутренних морских водах, в территориальном море и прилежащей зоне РФ.</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Согласно этим Правилам максимальные расчетные объемы разливов нефти и нефтепродуктов принимаются для следующих объектов:</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а) нефтеналивные самоходные и несамоходные суда, суда для сбора и перевозки нефтесодержащих вод, плавучие нефтехранилища, нефтенакопители и нефтеналивные баржи (имеющие разделительные переборки) - 2 смежных танка максимального объема. Для указанных судов с двойным дном и двойными бортами - 50 процентов 2 смежных танков максимального объема;</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б) нефтеналивные баржи (не имеющие разделительных переборок) - 50 процентов их общей грузоподъемности;</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в) морские поисковые, разведочные и эксплуатационные скважины - объем нефти, рассчитанный за 3 суток по одной фонтанирующей скважине с максимальным дебитом;</w:t>
      </w:r>
      <w:r w:rsidRPr="000E2EA3">
        <w:rPr>
          <w:rFonts w:ascii="Arial" w:hAnsi="Arial" w:cs="Arial"/>
          <w:lang w:val="ru-RU"/>
        </w:rPr>
        <w:t> </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г) морские нефтяные терминалы, причалы в морском порту, выносные причальные устройства, внутриобъектовые трубопроводы - 100 процентов объема нефти и (или) нефтепродуктов при максимальной прокачке за время, необходимое на остановку прокачки по нормативно-технической документации и закрытие задвижек на поврежденном участке;</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д) подводные трубопроводы при разрыве - 25 процентов максимального объема прокачки за время между последовательным осмотром (мониторингом), установленное распорядительной или нормативно-технической документацией организации. Для трубопроводов, оборудованных дистанционными системами обнаружения утечек нефти и (или) нефтепродуктов, системами контроля режимов работы трубопроводов, - 100 процентов объема нефти и (или) нефтепродуктов при максимальной прокачке за время срабатывания системы по нормативно-технической документации и закрытия задвижек на поврежденном участке;</w:t>
      </w:r>
    </w:p>
    <w:p w:rsidR="005A7790" w:rsidRPr="00B5709E" w:rsidRDefault="005A7790" w:rsidP="000E2EA3">
      <w:pPr>
        <w:spacing w:line="276" w:lineRule="auto"/>
        <w:ind w:right="-1" w:firstLine="567"/>
        <w:jc w:val="both"/>
        <w:rPr>
          <w:rFonts w:ascii="Arial" w:hAnsi="Arial" w:cs="Arial"/>
          <w:lang w:val="ru-RU"/>
        </w:rPr>
      </w:pPr>
      <w:r w:rsidRPr="00B5709E">
        <w:rPr>
          <w:rFonts w:ascii="Arial" w:hAnsi="Arial" w:cs="Arial"/>
          <w:lang w:val="ru-RU"/>
        </w:rPr>
        <w:t>е) склады нефти и (или) нефтепродуктов, склады горюче-смазочных материалов и другие емкости для нефти и (или) нефтепродуктов, входящие в состав технологических установок или используемые в качестве технологических аппаратов, - 100 процентов объема одной наибольшей емкости.</w:t>
      </w:r>
    </w:p>
    <w:p w:rsidR="00B77F8D" w:rsidRPr="00B5709E" w:rsidRDefault="00B233DA" w:rsidP="000E2EA3">
      <w:pPr>
        <w:spacing w:line="276" w:lineRule="auto"/>
        <w:ind w:right="-1" w:firstLine="567"/>
        <w:jc w:val="both"/>
        <w:rPr>
          <w:rFonts w:ascii="Arial" w:hAnsi="Arial" w:cs="Arial"/>
          <w:lang w:val="ru-RU"/>
        </w:rPr>
      </w:pPr>
      <w:r w:rsidRPr="00B5709E">
        <w:rPr>
          <w:rFonts w:ascii="Arial" w:hAnsi="Arial" w:cs="Arial"/>
          <w:lang w:val="ru-RU"/>
        </w:rPr>
        <w:t>В этот перечень не входят научно-исследовательского суда</w:t>
      </w:r>
      <w:r w:rsidR="00B77F8D" w:rsidRPr="00B5709E">
        <w:rPr>
          <w:rFonts w:ascii="Arial" w:hAnsi="Arial" w:cs="Arial"/>
          <w:lang w:val="ru-RU"/>
        </w:rPr>
        <w:t xml:space="preserve">. </w:t>
      </w:r>
    </w:p>
    <w:p w:rsidR="00B77F8D" w:rsidRPr="00B5709E" w:rsidRDefault="00B77F8D" w:rsidP="000E2EA3">
      <w:pPr>
        <w:spacing w:line="276" w:lineRule="auto"/>
        <w:ind w:right="-1" w:firstLine="567"/>
        <w:jc w:val="both"/>
        <w:rPr>
          <w:rFonts w:ascii="Arial" w:hAnsi="Arial" w:cs="Arial"/>
          <w:lang w:val="ru-RU"/>
        </w:rPr>
      </w:pPr>
      <w:r w:rsidRPr="00B5709E">
        <w:rPr>
          <w:rFonts w:ascii="Arial" w:hAnsi="Arial" w:cs="Arial"/>
          <w:lang w:val="ru-RU"/>
        </w:rPr>
        <w:t>Постановлениями Правительства Российск</w:t>
      </w:r>
      <w:r w:rsidR="003279F1">
        <w:rPr>
          <w:rFonts w:ascii="Arial" w:hAnsi="Arial" w:cs="Arial"/>
          <w:lang w:val="ru-RU"/>
        </w:rPr>
        <w:t>ой Федерации от 21 августа 2000 </w:t>
      </w:r>
      <w:r w:rsidRPr="00B5709E">
        <w:rPr>
          <w:rFonts w:ascii="Arial" w:hAnsi="Arial" w:cs="Arial"/>
          <w:lang w:val="ru-RU"/>
        </w:rPr>
        <w:t xml:space="preserve">г. (N 613) и от 15 апреля </w:t>
      </w:r>
      <w:smartTag w:uri="urn:schemas-microsoft-com:office:smarttags" w:element="metricconverter">
        <w:smartTagPr>
          <w:attr w:name="ProductID" w:val="2002 г"/>
        </w:smartTagPr>
        <w:r w:rsidRPr="00B5709E">
          <w:rPr>
            <w:rFonts w:ascii="Arial" w:hAnsi="Arial" w:cs="Arial"/>
            <w:lang w:val="ru-RU"/>
          </w:rPr>
          <w:t>2002 г</w:t>
        </w:r>
      </w:smartTag>
      <w:r w:rsidRPr="00B5709E">
        <w:rPr>
          <w:rFonts w:ascii="Arial" w:hAnsi="Arial" w:cs="Arial"/>
          <w:lang w:val="ru-RU"/>
        </w:rPr>
        <w:t xml:space="preserve">. (№ 52) установлены «Основные требования к разработке планов по предупреждению и ликвидации аварийных разливов нефти и нефтепродуктов» и «Правила организации мероприятий по предупреждению и ликвидации разливов нефти и нефтепродуктов на территории Российской Федерации». В соответствие с этими документами, а также Приказом МПР России от 03.03.2003 </w:t>
      </w:r>
      <w:r w:rsidR="003279F1">
        <w:rPr>
          <w:rFonts w:ascii="Arial" w:hAnsi="Arial" w:cs="Arial"/>
          <w:lang w:val="ru-RU"/>
        </w:rPr>
        <w:t>№</w:t>
      </w:r>
      <w:r w:rsidRPr="00B5709E">
        <w:rPr>
          <w:rFonts w:ascii="Arial" w:hAnsi="Arial" w:cs="Arial"/>
          <w:lang w:val="ru-RU"/>
        </w:rPr>
        <w:t xml:space="preserve"> 156, разливы нефти и нефтепродуктов классифицируются как чрезвычайные ситуации и ликвидируются в соответствии с Планом ликвидации аварийных разливов нефти (ПЛАРН).</w:t>
      </w:r>
    </w:p>
    <w:p w:rsidR="00135990" w:rsidRPr="00B5709E" w:rsidRDefault="00406BB8" w:rsidP="000E2EA3">
      <w:pPr>
        <w:spacing w:line="276" w:lineRule="auto"/>
        <w:ind w:right="-1" w:firstLine="567"/>
        <w:jc w:val="both"/>
        <w:rPr>
          <w:rFonts w:ascii="Arial" w:hAnsi="Arial" w:cs="Arial"/>
          <w:lang w:val="ru-RU"/>
        </w:rPr>
      </w:pPr>
      <w:r w:rsidRPr="00B5709E">
        <w:rPr>
          <w:rFonts w:ascii="Arial" w:hAnsi="Arial" w:cs="Arial"/>
          <w:lang w:val="ru-RU"/>
        </w:rPr>
        <w:t>Отметим, что,</w:t>
      </w:r>
      <w:r w:rsidR="00773AFB" w:rsidRPr="00B5709E">
        <w:rPr>
          <w:rFonts w:ascii="Arial" w:hAnsi="Arial" w:cs="Arial"/>
          <w:lang w:val="ru-RU"/>
        </w:rPr>
        <w:t xml:space="preserve"> </w:t>
      </w:r>
      <w:r w:rsidRPr="00B5709E">
        <w:rPr>
          <w:rFonts w:ascii="Arial" w:hAnsi="Arial" w:cs="Arial"/>
          <w:lang w:val="ru-RU"/>
        </w:rPr>
        <w:t>хотя</w:t>
      </w:r>
      <w:r w:rsidRPr="000E2EA3">
        <w:rPr>
          <w:rFonts w:ascii="Arial" w:hAnsi="Arial" w:cs="Arial"/>
          <w:lang w:val="ru-RU"/>
        </w:rPr>
        <w:t xml:space="preserve"> </w:t>
      </w:r>
      <w:r w:rsidRPr="00B5709E">
        <w:rPr>
          <w:rFonts w:ascii="Arial" w:hAnsi="Arial" w:cs="Arial"/>
          <w:lang w:val="ru-RU"/>
        </w:rPr>
        <w:t>математическое моделирование распространения топлива в случае аварийных разливов на научно-исследовательских судах не регламентируется нормативными документами, м</w:t>
      </w:r>
      <w:r w:rsidR="001F08B5" w:rsidRPr="00B5709E">
        <w:rPr>
          <w:rFonts w:ascii="Arial" w:hAnsi="Arial" w:cs="Arial"/>
          <w:lang w:val="ru-RU"/>
        </w:rPr>
        <w:t xml:space="preserve">отивацией выполнения </w:t>
      </w:r>
      <w:r w:rsidR="00135990" w:rsidRPr="00B5709E">
        <w:rPr>
          <w:rFonts w:ascii="Arial" w:hAnsi="Arial" w:cs="Arial"/>
          <w:lang w:val="ru-RU"/>
        </w:rPr>
        <w:lastRenderedPageBreak/>
        <w:t xml:space="preserve">рассматриваемой </w:t>
      </w:r>
      <w:r w:rsidR="001F08B5" w:rsidRPr="00B5709E">
        <w:rPr>
          <w:rFonts w:ascii="Arial" w:hAnsi="Arial" w:cs="Arial"/>
          <w:lang w:val="ru-RU"/>
        </w:rPr>
        <w:t xml:space="preserve">работы </w:t>
      </w:r>
      <w:r w:rsidR="00516659" w:rsidRPr="00B5709E">
        <w:rPr>
          <w:rFonts w:ascii="Arial" w:hAnsi="Arial" w:cs="Arial"/>
          <w:lang w:val="ru-RU"/>
        </w:rPr>
        <w:t>является п</w:t>
      </w:r>
      <w:r w:rsidR="001F08B5" w:rsidRPr="00B5709E">
        <w:rPr>
          <w:rFonts w:ascii="Arial" w:hAnsi="Arial" w:cs="Arial"/>
          <w:lang w:val="ru-RU"/>
        </w:rPr>
        <w:t xml:space="preserve">роверка соответствия </w:t>
      </w:r>
      <w:r w:rsidRPr="00B5709E">
        <w:rPr>
          <w:rFonts w:ascii="Arial" w:hAnsi="Arial" w:cs="Arial"/>
          <w:lang w:val="ru-RU"/>
        </w:rPr>
        <w:t xml:space="preserve">отмеченных </w:t>
      </w:r>
      <w:r w:rsidR="001F08B5" w:rsidRPr="00B5709E">
        <w:rPr>
          <w:rFonts w:ascii="Arial" w:hAnsi="Arial" w:cs="Arial"/>
          <w:lang w:val="ru-RU"/>
        </w:rPr>
        <w:t>нормативны</w:t>
      </w:r>
      <w:r w:rsidRPr="00B5709E">
        <w:rPr>
          <w:rFonts w:ascii="Arial" w:hAnsi="Arial" w:cs="Arial"/>
          <w:lang w:val="ru-RU"/>
        </w:rPr>
        <w:t>х</w:t>
      </w:r>
      <w:r w:rsidR="001F08B5" w:rsidRPr="00B5709E">
        <w:rPr>
          <w:rFonts w:ascii="Arial" w:hAnsi="Arial" w:cs="Arial"/>
          <w:lang w:val="ru-RU"/>
        </w:rPr>
        <w:t xml:space="preserve"> требованиям</w:t>
      </w:r>
      <w:r w:rsidR="00516659" w:rsidRPr="00B5709E">
        <w:rPr>
          <w:rFonts w:ascii="Arial" w:hAnsi="Arial" w:cs="Arial"/>
          <w:lang w:val="ru-RU"/>
        </w:rPr>
        <w:t>.</w:t>
      </w:r>
      <w:r w:rsidR="00135990" w:rsidRPr="00B5709E">
        <w:rPr>
          <w:rFonts w:ascii="Arial" w:hAnsi="Arial" w:cs="Arial"/>
          <w:lang w:val="ru-RU"/>
        </w:rPr>
        <w:t xml:space="preserve"> </w:t>
      </w:r>
    </w:p>
    <w:p w:rsidR="00135990" w:rsidRPr="00B5709E" w:rsidRDefault="007A6108" w:rsidP="000E2EA3">
      <w:pPr>
        <w:spacing w:line="276" w:lineRule="auto"/>
        <w:ind w:right="-1" w:firstLine="567"/>
        <w:jc w:val="both"/>
        <w:rPr>
          <w:rFonts w:ascii="Arial" w:hAnsi="Arial" w:cs="Arial"/>
          <w:lang w:val="ru-RU"/>
        </w:rPr>
      </w:pPr>
      <w:r w:rsidRPr="00B5709E">
        <w:rPr>
          <w:rFonts w:ascii="Arial" w:hAnsi="Arial" w:cs="Arial"/>
          <w:lang w:val="ru-RU"/>
        </w:rPr>
        <w:t>В данной работе п</w:t>
      </w:r>
      <w:r w:rsidR="000609BC" w:rsidRPr="00B5709E">
        <w:rPr>
          <w:rFonts w:ascii="Arial" w:hAnsi="Arial" w:cs="Arial"/>
          <w:lang w:val="ru-RU"/>
        </w:rPr>
        <w:t xml:space="preserve">ри </w:t>
      </w:r>
      <w:r w:rsidR="00773AFB" w:rsidRPr="00B5709E">
        <w:rPr>
          <w:rFonts w:ascii="Arial" w:hAnsi="Arial" w:cs="Arial"/>
          <w:lang w:val="ru-RU"/>
        </w:rPr>
        <w:t xml:space="preserve">расчетах были </w:t>
      </w:r>
      <w:r w:rsidR="000609BC" w:rsidRPr="00B5709E">
        <w:rPr>
          <w:rFonts w:ascii="Arial" w:hAnsi="Arial" w:cs="Arial"/>
          <w:lang w:val="ru-RU"/>
        </w:rPr>
        <w:t xml:space="preserve"> </w:t>
      </w:r>
      <w:r w:rsidR="00135990" w:rsidRPr="00B5709E">
        <w:rPr>
          <w:rFonts w:ascii="Arial" w:hAnsi="Arial" w:cs="Arial"/>
          <w:lang w:val="ru-RU"/>
        </w:rPr>
        <w:t>приняты нормы максимально возможного объема разлившихся нефти и нефтепродуктов как для нефтеналивных судов - 2 смежных танка максимального объема.</w:t>
      </w:r>
    </w:p>
    <w:p w:rsidR="00DE0558" w:rsidRPr="00B5709E" w:rsidRDefault="00DE0558" w:rsidP="000E2EA3">
      <w:pPr>
        <w:spacing w:line="276" w:lineRule="auto"/>
        <w:ind w:right="-1" w:firstLine="567"/>
        <w:jc w:val="both"/>
        <w:rPr>
          <w:rFonts w:ascii="Arial" w:hAnsi="Arial" w:cs="Arial"/>
          <w:lang w:val="ru-RU"/>
        </w:rPr>
      </w:pPr>
      <w:r w:rsidRPr="00B5709E">
        <w:rPr>
          <w:rFonts w:ascii="Arial" w:hAnsi="Arial" w:cs="Arial"/>
          <w:lang w:val="ru-RU"/>
        </w:rPr>
        <w:t xml:space="preserve">Выполнение </w:t>
      </w:r>
      <w:r w:rsidR="00DD68BF" w:rsidRPr="00B5709E">
        <w:rPr>
          <w:rFonts w:ascii="Arial" w:hAnsi="Arial" w:cs="Arial"/>
          <w:lang w:val="ru-RU"/>
        </w:rPr>
        <w:t>геолого-геофизических исследований</w:t>
      </w:r>
      <w:r w:rsidR="00736A34" w:rsidRPr="00B5709E">
        <w:rPr>
          <w:rFonts w:ascii="Arial" w:hAnsi="Arial" w:cs="Arial"/>
          <w:lang w:val="ru-RU"/>
        </w:rPr>
        <w:t xml:space="preserve"> в акватории </w:t>
      </w:r>
      <w:r w:rsidR="007A55FF" w:rsidRPr="00B5709E">
        <w:rPr>
          <w:rFonts w:ascii="Arial" w:hAnsi="Arial" w:cs="Arial"/>
          <w:lang w:val="ru-RU"/>
        </w:rPr>
        <w:t xml:space="preserve">Восточно-Белоостровской площади </w:t>
      </w:r>
      <w:r w:rsidR="00736A34" w:rsidRPr="00B5709E">
        <w:rPr>
          <w:rFonts w:ascii="Arial" w:hAnsi="Arial" w:cs="Arial"/>
          <w:lang w:val="ru-RU"/>
        </w:rPr>
        <w:t xml:space="preserve">Карского моря </w:t>
      </w:r>
      <w:r w:rsidRPr="00B5709E">
        <w:rPr>
          <w:rFonts w:ascii="Arial" w:hAnsi="Arial" w:cs="Arial"/>
          <w:lang w:val="ru-RU"/>
        </w:rPr>
        <w:t xml:space="preserve">запланировано с использование </w:t>
      </w:r>
      <w:r w:rsidR="003279F1">
        <w:rPr>
          <w:rFonts w:ascii="Arial" w:hAnsi="Arial" w:cs="Arial"/>
          <w:lang w:val="ru-RU"/>
        </w:rPr>
        <w:t>НИС </w:t>
      </w:r>
      <w:r w:rsidR="007A55FF" w:rsidRPr="00B5709E">
        <w:rPr>
          <w:rFonts w:ascii="Arial" w:hAnsi="Arial" w:cs="Arial"/>
          <w:lang w:val="ru-RU"/>
        </w:rPr>
        <w:t>«Профессор Рябинкин»</w:t>
      </w:r>
      <w:r w:rsidR="00DD68BF" w:rsidRPr="00B5709E">
        <w:rPr>
          <w:rFonts w:ascii="Arial" w:hAnsi="Arial" w:cs="Arial"/>
          <w:lang w:val="ru-RU"/>
        </w:rPr>
        <w:t xml:space="preserve"> и</w:t>
      </w:r>
      <w:r w:rsidR="007A55FF" w:rsidRPr="00B5709E">
        <w:rPr>
          <w:rFonts w:ascii="Arial" w:hAnsi="Arial" w:cs="Arial"/>
          <w:lang w:val="ru-RU"/>
        </w:rPr>
        <w:t xml:space="preserve"> «Керн»,</w:t>
      </w:r>
      <w:r w:rsidR="00736A34" w:rsidRPr="00B5709E">
        <w:rPr>
          <w:rFonts w:ascii="Arial" w:hAnsi="Arial" w:cs="Arial"/>
          <w:lang w:val="ru-RU"/>
        </w:rPr>
        <w:t xml:space="preserve"> </w:t>
      </w:r>
      <w:r w:rsidR="007A55FF" w:rsidRPr="00B5709E">
        <w:rPr>
          <w:rFonts w:ascii="Arial" w:hAnsi="Arial" w:cs="Arial"/>
          <w:lang w:val="ru-RU"/>
        </w:rPr>
        <w:t>судна-регистратора (базы) «Алдан»</w:t>
      </w:r>
      <w:r w:rsidR="000F1071" w:rsidRPr="00B5709E">
        <w:rPr>
          <w:rFonts w:ascii="Arial" w:hAnsi="Arial" w:cs="Arial"/>
          <w:lang w:val="ru-RU"/>
        </w:rPr>
        <w:t xml:space="preserve">, </w:t>
      </w:r>
      <w:r w:rsidR="007A55FF" w:rsidRPr="00B5709E">
        <w:rPr>
          <w:rFonts w:ascii="Arial" w:hAnsi="Arial" w:cs="Arial"/>
          <w:lang w:val="ru-RU"/>
        </w:rPr>
        <w:t>судна-источника «Лазурит»</w:t>
      </w:r>
      <w:r w:rsidRPr="000E2EA3">
        <w:rPr>
          <w:rFonts w:ascii="Arial" w:hAnsi="Arial" w:cs="Arial"/>
          <w:lang w:val="ru-RU"/>
        </w:rPr>
        <w:t>.</w:t>
      </w:r>
      <w:r w:rsidR="007A55FF" w:rsidRPr="000E2EA3">
        <w:rPr>
          <w:rFonts w:ascii="Arial" w:hAnsi="Arial" w:cs="Arial"/>
          <w:lang w:val="ru-RU"/>
        </w:rPr>
        <w:t xml:space="preserve"> Последние </w:t>
      </w:r>
      <w:r w:rsidR="00C8623F" w:rsidRPr="000E2EA3">
        <w:rPr>
          <w:rFonts w:ascii="Arial" w:hAnsi="Arial" w:cs="Arial"/>
          <w:lang w:val="ru-RU"/>
        </w:rPr>
        <w:t xml:space="preserve">два </w:t>
      </w:r>
      <w:r w:rsidR="007A55FF" w:rsidRPr="000E2EA3">
        <w:rPr>
          <w:rFonts w:ascii="Arial" w:hAnsi="Arial" w:cs="Arial"/>
          <w:lang w:val="ru-RU"/>
        </w:rPr>
        <w:t xml:space="preserve">из названных судов </w:t>
      </w:r>
      <w:r w:rsidR="00C8623F" w:rsidRPr="000E2EA3">
        <w:rPr>
          <w:rFonts w:ascii="Arial" w:hAnsi="Arial" w:cs="Arial"/>
          <w:lang w:val="ru-RU"/>
        </w:rPr>
        <w:t xml:space="preserve">будут </w:t>
      </w:r>
      <w:r w:rsidR="007A55FF" w:rsidRPr="000E2EA3">
        <w:rPr>
          <w:rFonts w:ascii="Arial" w:hAnsi="Arial" w:cs="Arial"/>
          <w:lang w:val="ru-RU"/>
        </w:rPr>
        <w:t>использова</w:t>
      </w:r>
      <w:r w:rsidR="00C8623F" w:rsidRPr="000E2EA3">
        <w:rPr>
          <w:rFonts w:ascii="Arial" w:hAnsi="Arial" w:cs="Arial"/>
          <w:lang w:val="ru-RU"/>
        </w:rPr>
        <w:t>ны</w:t>
      </w:r>
      <w:r w:rsidR="007A55FF" w:rsidRPr="000E2EA3">
        <w:rPr>
          <w:rFonts w:ascii="Arial" w:hAnsi="Arial" w:cs="Arial"/>
          <w:lang w:val="ru-RU"/>
        </w:rPr>
        <w:t xml:space="preserve"> в условиях мелководья.</w:t>
      </w:r>
      <w:r w:rsidRPr="000E2EA3">
        <w:rPr>
          <w:rFonts w:ascii="Arial" w:hAnsi="Arial" w:cs="Arial"/>
          <w:lang w:val="ru-RU"/>
        </w:rPr>
        <w:t xml:space="preserve"> </w:t>
      </w:r>
      <w:r w:rsidRPr="00B5709E">
        <w:rPr>
          <w:rFonts w:ascii="Arial" w:hAnsi="Arial" w:cs="Arial"/>
          <w:lang w:val="ru-RU"/>
        </w:rPr>
        <w:t xml:space="preserve">Объемы двух смежных топливных баков отражены в </w:t>
      </w:r>
      <w:r w:rsidRPr="000E2EA3">
        <w:rPr>
          <w:rFonts w:ascii="Arial" w:hAnsi="Arial" w:cs="Arial"/>
          <w:lang w:val="ru-RU"/>
        </w:rPr>
        <w:t>Табл. 1</w:t>
      </w:r>
      <w:r w:rsidRPr="00B5709E">
        <w:rPr>
          <w:rFonts w:ascii="Arial" w:hAnsi="Arial" w:cs="Arial"/>
          <w:lang w:val="ru-RU"/>
        </w:rPr>
        <w:t xml:space="preserve">. Максимальный объем двух топливных баков </w:t>
      </w:r>
      <w:r w:rsidR="00C8623F" w:rsidRPr="00B5709E">
        <w:rPr>
          <w:rFonts w:ascii="Arial" w:hAnsi="Arial" w:cs="Arial"/>
          <w:lang w:val="ru-RU"/>
        </w:rPr>
        <w:t xml:space="preserve">судов, используемых </w:t>
      </w:r>
      <w:r w:rsidR="00C8623F" w:rsidRPr="000E2EA3">
        <w:rPr>
          <w:rFonts w:ascii="Arial" w:hAnsi="Arial" w:cs="Arial"/>
          <w:lang w:val="ru-RU"/>
        </w:rPr>
        <w:t>в условиях</w:t>
      </w:r>
      <w:r w:rsidR="00C8623F" w:rsidRPr="00B5709E">
        <w:rPr>
          <w:rFonts w:ascii="Arial" w:hAnsi="Arial" w:cs="Arial"/>
          <w:lang w:val="ru-RU"/>
        </w:rPr>
        <w:t xml:space="preserve"> глубокой воды, </w:t>
      </w:r>
      <w:r w:rsidRPr="00B5709E">
        <w:rPr>
          <w:rFonts w:ascii="Arial" w:hAnsi="Arial" w:cs="Arial"/>
          <w:lang w:val="ru-RU"/>
        </w:rPr>
        <w:t xml:space="preserve">составляет </w:t>
      </w:r>
      <w:r w:rsidR="009F5376">
        <w:rPr>
          <w:rFonts w:ascii="Arial" w:hAnsi="Arial" w:cs="Arial"/>
          <w:lang w:val="ru-RU"/>
        </w:rPr>
        <w:t>88</w:t>
      </w:r>
      <w:bookmarkStart w:id="43" w:name="_GoBack"/>
      <w:bookmarkEnd w:id="43"/>
      <w:r w:rsidR="000F1071" w:rsidRPr="00B5709E">
        <w:rPr>
          <w:rFonts w:ascii="Arial" w:hAnsi="Arial" w:cs="Arial"/>
          <w:lang w:val="ru-RU"/>
        </w:rPr>
        <w:t>,</w:t>
      </w:r>
      <w:r w:rsidR="00C8623F" w:rsidRPr="00B5709E">
        <w:rPr>
          <w:rFonts w:ascii="Arial" w:hAnsi="Arial" w:cs="Arial"/>
          <w:lang w:val="ru-RU"/>
        </w:rPr>
        <w:t>96</w:t>
      </w:r>
      <w:r w:rsidRPr="00B5709E">
        <w:rPr>
          <w:rFonts w:ascii="Arial" w:hAnsi="Arial" w:cs="Arial"/>
          <w:lang w:val="ru-RU"/>
        </w:rPr>
        <w:t xml:space="preserve"> м</w:t>
      </w:r>
      <w:r w:rsidRPr="003279F1">
        <w:rPr>
          <w:rFonts w:ascii="Arial" w:hAnsi="Arial" w:cs="Arial"/>
          <w:vertAlign w:val="superscript"/>
          <w:lang w:val="ru-RU"/>
        </w:rPr>
        <w:t>3</w:t>
      </w:r>
      <w:r w:rsidRPr="00B5709E">
        <w:rPr>
          <w:rFonts w:ascii="Arial" w:hAnsi="Arial" w:cs="Arial"/>
          <w:lang w:val="ru-RU"/>
        </w:rPr>
        <w:t xml:space="preserve">, а масса топлива при его средней плотности 0,86 составит </w:t>
      </w:r>
      <w:r w:rsidR="00C8623F" w:rsidRPr="00B5709E">
        <w:rPr>
          <w:rFonts w:ascii="Arial" w:hAnsi="Arial" w:cs="Arial"/>
          <w:lang w:val="ru-RU"/>
        </w:rPr>
        <w:t>76</w:t>
      </w:r>
      <w:r w:rsidR="002F2BAB" w:rsidRPr="00B5709E">
        <w:rPr>
          <w:rFonts w:ascii="Arial" w:hAnsi="Arial" w:cs="Arial"/>
          <w:lang w:val="ru-RU"/>
        </w:rPr>
        <w:t>,</w:t>
      </w:r>
      <w:r w:rsidR="00C8623F" w:rsidRPr="00B5709E">
        <w:rPr>
          <w:rFonts w:ascii="Arial" w:hAnsi="Arial" w:cs="Arial"/>
          <w:lang w:val="ru-RU"/>
        </w:rPr>
        <w:t>5</w:t>
      </w:r>
      <w:r w:rsidR="002F2BAB" w:rsidRPr="00B5709E">
        <w:rPr>
          <w:rFonts w:ascii="Arial" w:hAnsi="Arial" w:cs="Arial"/>
          <w:lang w:val="ru-RU"/>
        </w:rPr>
        <w:t xml:space="preserve"> тонн</w:t>
      </w:r>
      <w:r w:rsidRPr="00B5709E">
        <w:rPr>
          <w:rFonts w:ascii="Arial" w:hAnsi="Arial" w:cs="Arial"/>
          <w:lang w:val="ru-RU"/>
        </w:rPr>
        <w:t>ы.</w:t>
      </w:r>
      <w:r w:rsidR="00C8623F" w:rsidRPr="000E2EA3">
        <w:rPr>
          <w:rFonts w:ascii="Arial" w:hAnsi="Arial" w:cs="Arial"/>
          <w:lang w:val="ru-RU"/>
        </w:rPr>
        <w:t xml:space="preserve"> Для судов, используемых в условиях мелководья, расчетная </w:t>
      </w:r>
      <w:r w:rsidR="00C8623F" w:rsidRPr="00B5709E">
        <w:rPr>
          <w:rFonts w:ascii="Arial" w:hAnsi="Arial" w:cs="Arial"/>
          <w:lang w:val="ru-RU"/>
        </w:rPr>
        <w:t>масса топлива</w:t>
      </w:r>
      <w:r w:rsidRPr="00B5709E">
        <w:rPr>
          <w:rFonts w:ascii="Arial" w:hAnsi="Arial" w:cs="Arial"/>
          <w:lang w:val="ru-RU"/>
        </w:rPr>
        <w:t xml:space="preserve"> </w:t>
      </w:r>
      <w:r w:rsidR="00C8623F" w:rsidRPr="00B5709E">
        <w:rPr>
          <w:rFonts w:ascii="Arial" w:hAnsi="Arial" w:cs="Arial"/>
          <w:lang w:val="ru-RU"/>
        </w:rPr>
        <w:t xml:space="preserve">составит </w:t>
      </w:r>
      <w:r w:rsidR="00863CAC" w:rsidRPr="00B5709E">
        <w:rPr>
          <w:rFonts w:ascii="Arial" w:hAnsi="Arial" w:cs="Arial"/>
          <w:lang w:val="ru-RU"/>
        </w:rPr>
        <w:t>38</w:t>
      </w:r>
      <w:r w:rsidR="00C8623F" w:rsidRPr="00B5709E">
        <w:rPr>
          <w:rFonts w:ascii="Arial" w:hAnsi="Arial" w:cs="Arial"/>
          <w:lang w:val="ru-RU"/>
        </w:rPr>
        <w:t>,</w:t>
      </w:r>
      <w:r w:rsidR="00863CAC" w:rsidRPr="00B5709E">
        <w:rPr>
          <w:rFonts w:ascii="Arial" w:hAnsi="Arial" w:cs="Arial"/>
          <w:lang w:val="ru-RU"/>
        </w:rPr>
        <w:t>94</w:t>
      </w:r>
      <w:r w:rsidR="00C8623F" w:rsidRPr="00B5709E">
        <w:rPr>
          <w:rFonts w:ascii="Arial" w:hAnsi="Arial" w:cs="Arial"/>
          <w:lang w:val="ru-RU"/>
        </w:rPr>
        <w:t xml:space="preserve"> тонны.</w:t>
      </w:r>
      <w:r w:rsidR="00863CAC" w:rsidRPr="00B5709E">
        <w:rPr>
          <w:rFonts w:ascii="Arial" w:hAnsi="Arial" w:cs="Arial"/>
          <w:lang w:val="ru-RU"/>
        </w:rPr>
        <w:t xml:space="preserve"> </w:t>
      </w:r>
      <w:r w:rsidRPr="00B5709E">
        <w:rPr>
          <w:rFonts w:ascii="Arial" w:hAnsi="Arial" w:cs="Arial"/>
          <w:lang w:val="ru-RU"/>
        </w:rPr>
        <w:t xml:space="preserve">Поэтому можно принять </w:t>
      </w:r>
      <w:r w:rsidR="00863CAC" w:rsidRPr="00B5709E">
        <w:rPr>
          <w:rFonts w:ascii="Arial" w:hAnsi="Arial" w:cs="Arial"/>
          <w:lang w:val="ru-RU"/>
        </w:rPr>
        <w:t>38,94</w:t>
      </w:r>
      <w:r w:rsidR="002F2BAB" w:rsidRPr="00B5709E">
        <w:rPr>
          <w:rFonts w:ascii="Arial" w:hAnsi="Arial" w:cs="Arial"/>
          <w:lang w:val="ru-RU"/>
        </w:rPr>
        <w:t xml:space="preserve"> тонн</w:t>
      </w:r>
      <w:r w:rsidRPr="00B5709E">
        <w:rPr>
          <w:rFonts w:ascii="Arial" w:hAnsi="Arial" w:cs="Arial"/>
          <w:lang w:val="ru-RU"/>
        </w:rPr>
        <w:t xml:space="preserve">ы за величину максимально возможного веса разлива </w:t>
      </w:r>
      <w:r w:rsidRPr="000E2EA3">
        <w:rPr>
          <w:rFonts w:ascii="Arial" w:hAnsi="Arial" w:cs="Arial"/>
          <w:lang w:val="ru-RU"/>
        </w:rPr>
        <w:t>судового топлива</w:t>
      </w:r>
      <w:r w:rsidR="00863CAC" w:rsidRPr="000E2EA3">
        <w:rPr>
          <w:rFonts w:ascii="Arial" w:hAnsi="Arial" w:cs="Arial"/>
          <w:lang w:val="ru-RU"/>
        </w:rPr>
        <w:t xml:space="preserve"> в </w:t>
      </w:r>
      <w:r w:rsidR="00467AB0" w:rsidRPr="00B5709E">
        <w:rPr>
          <w:rFonts w:ascii="Arial" w:hAnsi="Arial" w:cs="Arial"/>
          <w:lang w:val="ru-RU"/>
        </w:rPr>
        <w:t>точк</w:t>
      </w:r>
      <w:r w:rsidR="00863CAC" w:rsidRPr="00B5709E">
        <w:rPr>
          <w:rFonts w:ascii="Arial" w:hAnsi="Arial" w:cs="Arial"/>
          <w:lang w:val="ru-RU"/>
        </w:rPr>
        <w:t>ах</w:t>
      </w:r>
      <w:r w:rsidR="00467AB0" w:rsidRPr="000E2EA3">
        <w:rPr>
          <w:rFonts w:ascii="Arial" w:hAnsi="Arial" w:cs="Arial"/>
          <w:lang w:val="ru-RU"/>
        </w:rPr>
        <w:t xml:space="preserve"> </w:t>
      </w:r>
      <w:r w:rsidR="00467AB0" w:rsidRPr="00B5709E">
        <w:rPr>
          <w:rFonts w:ascii="Arial" w:hAnsi="Arial" w:cs="Arial"/>
          <w:lang w:val="ru-RU"/>
        </w:rPr>
        <w:t xml:space="preserve">1 </w:t>
      </w:r>
      <w:r w:rsidR="00863CAC" w:rsidRPr="00B5709E">
        <w:rPr>
          <w:rFonts w:ascii="Arial" w:hAnsi="Arial" w:cs="Arial"/>
          <w:lang w:val="ru-RU"/>
        </w:rPr>
        <w:t>и</w:t>
      </w:r>
      <w:r w:rsidR="00467AB0" w:rsidRPr="00B5709E">
        <w:rPr>
          <w:rFonts w:ascii="Arial" w:hAnsi="Arial" w:cs="Arial"/>
          <w:lang w:val="ru-RU"/>
        </w:rPr>
        <w:t xml:space="preserve"> </w:t>
      </w:r>
      <w:r w:rsidR="000F1071" w:rsidRPr="00B5709E">
        <w:rPr>
          <w:rFonts w:ascii="Arial" w:hAnsi="Arial" w:cs="Arial"/>
          <w:lang w:val="ru-RU"/>
        </w:rPr>
        <w:t>3</w:t>
      </w:r>
      <w:r w:rsidR="00467AB0" w:rsidRPr="00B5709E">
        <w:rPr>
          <w:rFonts w:ascii="Arial" w:hAnsi="Arial" w:cs="Arial"/>
          <w:lang w:val="ru-RU"/>
        </w:rPr>
        <w:t xml:space="preserve"> на </w:t>
      </w:r>
      <w:r w:rsidR="00467AB0" w:rsidRPr="000E2EA3">
        <w:rPr>
          <w:rFonts w:ascii="Arial" w:hAnsi="Arial" w:cs="Arial"/>
          <w:lang w:val="ru-RU"/>
        </w:rPr>
        <w:t>Рис. 1</w:t>
      </w:r>
      <w:r w:rsidR="00467AB0" w:rsidRPr="00B5709E">
        <w:rPr>
          <w:rFonts w:ascii="Arial" w:hAnsi="Arial" w:cs="Arial"/>
          <w:lang w:val="ru-RU"/>
        </w:rPr>
        <w:t xml:space="preserve"> в районе работ</w:t>
      </w:r>
      <w:r w:rsidR="00863CAC" w:rsidRPr="00B5709E">
        <w:rPr>
          <w:rFonts w:ascii="Arial" w:hAnsi="Arial" w:cs="Arial"/>
          <w:lang w:val="ru-RU"/>
        </w:rPr>
        <w:t xml:space="preserve"> в условиях мелководья</w:t>
      </w:r>
      <w:r w:rsidR="00826294" w:rsidRPr="00B5709E">
        <w:rPr>
          <w:rFonts w:ascii="Arial" w:hAnsi="Arial" w:cs="Arial"/>
          <w:lang w:val="ru-RU"/>
        </w:rPr>
        <w:t>. Можно принять также</w:t>
      </w:r>
      <w:r w:rsidR="00863CAC" w:rsidRPr="00B5709E">
        <w:rPr>
          <w:rFonts w:ascii="Arial" w:hAnsi="Arial" w:cs="Arial"/>
          <w:lang w:val="ru-RU"/>
        </w:rPr>
        <w:t xml:space="preserve"> 76,5 тонны за величину максимально возможного веса разлива </w:t>
      </w:r>
      <w:r w:rsidR="00863CAC" w:rsidRPr="000E2EA3">
        <w:rPr>
          <w:rFonts w:ascii="Arial" w:hAnsi="Arial" w:cs="Arial"/>
          <w:lang w:val="ru-RU"/>
        </w:rPr>
        <w:t xml:space="preserve">судового топлива в </w:t>
      </w:r>
      <w:r w:rsidR="00863CAC" w:rsidRPr="00B5709E">
        <w:rPr>
          <w:rFonts w:ascii="Arial" w:hAnsi="Arial" w:cs="Arial"/>
          <w:lang w:val="ru-RU"/>
        </w:rPr>
        <w:t>точке</w:t>
      </w:r>
      <w:r w:rsidR="00863CAC" w:rsidRPr="000E2EA3">
        <w:rPr>
          <w:rFonts w:ascii="Arial" w:hAnsi="Arial" w:cs="Arial"/>
          <w:lang w:val="ru-RU"/>
        </w:rPr>
        <w:t xml:space="preserve"> 2</w:t>
      </w:r>
      <w:r w:rsidR="00863CAC" w:rsidRPr="00B5709E">
        <w:rPr>
          <w:rFonts w:ascii="Arial" w:hAnsi="Arial" w:cs="Arial"/>
          <w:lang w:val="ru-RU"/>
        </w:rPr>
        <w:t xml:space="preserve"> на </w:t>
      </w:r>
      <w:r w:rsidR="00863CAC" w:rsidRPr="000E2EA3">
        <w:rPr>
          <w:rFonts w:ascii="Arial" w:hAnsi="Arial" w:cs="Arial"/>
          <w:lang w:val="ru-RU"/>
        </w:rPr>
        <w:t>Рис. 1</w:t>
      </w:r>
      <w:r w:rsidR="00863CAC" w:rsidRPr="00B5709E">
        <w:rPr>
          <w:rFonts w:ascii="Arial" w:hAnsi="Arial" w:cs="Arial"/>
          <w:lang w:val="ru-RU"/>
        </w:rPr>
        <w:t xml:space="preserve"> в районе работ в условиях глубокой воды</w:t>
      </w:r>
      <w:r w:rsidRPr="00B5709E">
        <w:rPr>
          <w:rFonts w:ascii="Arial" w:hAnsi="Arial" w:cs="Arial"/>
          <w:lang w:val="ru-RU"/>
        </w:rPr>
        <w:t xml:space="preserve">. </w:t>
      </w:r>
      <w:r w:rsidR="00467AB0" w:rsidRPr="00B5709E">
        <w:rPr>
          <w:rFonts w:ascii="Arial" w:hAnsi="Arial" w:cs="Arial"/>
          <w:lang w:val="ru-RU"/>
        </w:rPr>
        <w:t>При моделировании разливов предполагается, что разлив имеет 1 часовую продолжительность.</w:t>
      </w:r>
    </w:p>
    <w:p w:rsidR="006A69CB" w:rsidRPr="00B5709E" w:rsidRDefault="006A69CB" w:rsidP="00B5709E">
      <w:pPr>
        <w:spacing w:line="360" w:lineRule="auto"/>
        <w:ind w:right="-1" w:firstLine="567"/>
        <w:jc w:val="right"/>
        <w:rPr>
          <w:rFonts w:ascii="Arial" w:hAnsi="Arial" w:cs="Arial"/>
          <w:lang w:val="ru-RU"/>
        </w:rPr>
      </w:pPr>
      <w:r w:rsidRPr="00B5709E">
        <w:rPr>
          <w:rFonts w:ascii="Arial" w:hAnsi="Arial" w:cs="Arial"/>
          <w:b/>
          <w:lang w:val="ru-RU"/>
        </w:rPr>
        <w:t>Таблица  1.</w:t>
      </w:r>
    </w:p>
    <w:p w:rsidR="00DE0558" w:rsidRPr="003279F1" w:rsidRDefault="00DE0558" w:rsidP="00B5709E">
      <w:pPr>
        <w:ind w:right="-1"/>
        <w:jc w:val="center"/>
        <w:rPr>
          <w:rFonts w:ascii="Arial" w:hAnsi="Arial" w:cs="Arial"/>
          <w:lang w:val="ru-RU"/>
        </w:rPr>
      </w:pPr>
      <w:r w:rsidRPr="003279F1">
        <w:rPr>
          <w:rFonts w:ascii="Arial" w:hAnsi="Arial" w:cs="Arial"/>
          <w:lang w:val="ru-RU"/>
        </w:rPr>
        <w:t>Емкость двух смежных топливных танков суд</w:t>
      </w:r>
      <w:r w:rsidR="005F4E6E" w:rsidRPr="003279F1">
        <w:rPr>
          <w:rFonts w:ascii="Arial" w:hAnsi="Arial" w:cs="Arial"/>
          <w:lang w:val="ru-RU"/>
        </w:rPr>
        <w:t>ов</w:t>
      </w:r>
      <w:r w:rsidRPr="003279F1">
        <w:rPr>
          <w:rFonts w:ascii="Arial" w:hAnsi="Arial" w:cs="Arial"/>
          <w:lang w:val="ru-RU"/>
        </w:rPr>
        <w:t>, используем</w:t>
      </w:r>
      <w:r w:rsidR="005F4E6E" w:rsidRPr="003279F1">
        <w:rPr>
          <w:rFonts w:ascii="Arial" w:hAnsi="Arial" w:cs="Arial"/>
          <w:lang w:val="ru-RU"/>
        </w:rPr>
        <w:t>ых</w:t>
      </w:r>
      <w:r w:rsidRPr="003279F1">
        <w:rPr>
          <w:rFonts w:ascii="Arial" w:hAnsi="Arial" w:cs="Arial"/>
          <w:lang w:val="ru-RU"/>
        </w:rPr>
        <w:t xml:space="preserve"> при работах </w:t>
      </w:r>
      <w:r w:rsidRPr="003279F1">
        <w:rPr>
          <w:rFonts w:ascii="Arial" w:hAnsi="Arial" w:cs="Arial"/>
          <w:kern w:val="16"/>
          <w:lang w:val="ru-RU" w:eastAsia="ru-RU"/>
        </w:rPr>
        <w:t xml:space="preserve">на </w:t>
      </w:r>
      <w:r w:rsidRPr="003279F1">
        <w:rPr>
          <w:rFonts w:ascii="Arial" w:hAnsi="Arial" w:cs="Arial"/>
          <w:lang w:val="ru-RU"/>
        </w:rPr>
        <w:t xml:space="preserve">участке в </w:t>
      </w:r>
      <w:r w:rsidR="00370290" w:rsidRPr="003279F1">
        <w:rPr>
          <w:rFonts w:ascii="Arial" w:hAnsi="Arial" w:cs="Arial"/>
          <w:lang w:val="ru-RU"/>
        </w:rPr>
        <w:t>Карском</w:t>
      </w:r>
      <w:r w:rsidR="00100FF9" w:rsidRPr="003279F1">
        <w:rPr>
          <w:rFonts w:ascii="Arial" w:hAnsi="Arial" w:cs="Arial"/>
          <w:lang w:val="ru-RU"/>
        </w:rPr>
        <w:t xml:space="preserve">  море</w:t>
      </w:r>
      <w:r w:rsidRPr="003279F1">
        <w:rPr>
          <w:rFonts w:ascii="Arial" w:hAnsi="Arial" w:cs="Arial"/>
          <w:lang w:val="ru-RU"/>
        </w:rPr>
        <w:t xml:space="preserve"> </w:t>
      </w:r>
    </w:p>
    <w:p w:rsidR="00DE0558" w:rsidRPr="00B5709E" w:rsidRDefault="00DE0558" w:rsidP="00B5709E">
      <w:pPr>
        <w:ind w:right="-1"/>
        <w:jc w:val="center"/>
        <w:rPr>
          <w:rFonts w:ascii="Arial" w:hAnsi="Arial" w:cs="Arial"/>
          <w:b/>
          <w:lang w:val="ru-RU"/>
        </w:rPr>
      </w:pPr>
    </w:p>
    <w:tbl>
      <w:tblPr>
        <w:tblStyle w:val="a9"/>
        <w:tblW w:w="0" w:type="auto"/>
        <w:tblInd w:w="1101" w:type="dxa"/>
        <w:tblLook w:val="04A0" w:firstRow="1" w:lastRow="0" w:firstColumn="1" w:lastColumn="0" w:noHBand="0" w:noVBand="1"/>
      </w:tblPr>
      <w:tblGrid>
        <w:gridCol w:w="3980"/>
        <w:gridCol w:w="4241"/>
      </w:tblGrid>
      <w:tr w:rsidR="00DE0558" w:rsidRPr="009F5376" w:rsidTr="004503A2">
        <w:tc>
          <w:tcPr>
            <w:tcW w:w="3980" w:type="dxa"/>
          </w:tcPr>
          <w:p w:rsidR="00DE0558" w:rsidRPr="00B5709E" w:rsidRDefault="00DE0558" w:rsidP="00B5709E">
            <w:pPr>
              <w:spacing w:before="100" w:beforeAutospacing="1" w:after="100" w:afterAutospacing="1"/>
              <w:ind w:right="-1"/>
              <w:jc w:val="center"/>
              <w:rPr>
                <w:rFonts w:ascii="Arial" w:hAnsi="Arial" w:cs="Arial"/>
                <w:lang w:eastAsia="ru-RU"/>
              </w:rPr>
            </w:pPr>
            <w:r w:rsidRPr="00B5709E">
              <w:rPr>
                <w:rFonts w:ascii="Arial" w:hAnsi="Arial" w:cs="Arial"/>
                <w:lang w:eastAsia="ru-RU"/>
              </w:rPr>
              <w:t>Наименование судна</w:t>
            </w:r>
          </w:p>
        </w:tc>
        <w:tc>
          <w:tcPr>
            <w:tcW w:w="4241" w:type="dxa"/>
          </w:tcPr>
          <w:p w:rsidR="00DE0558" w:rsidRPr="00B5709E" w:rsidRDefault="00DE0558" w:rsidP="00B5709E">
            <w:pPr>
              <w:spacing w:before="100" w:beforeAutospacing="1" w:after="100" w:afterAutospacing="1"/>
              <w:ind w:right="-1"/>
              <w:jc w:val="center"/>
              <w:rPr>
                <w:rFonts w:ascii="Arial" w:hAnsi="Arial" w:cs="Arial"/>
                <w:lang w:val="ru-RU" w:eastAsia="ru-RU"/>
              </w:rPr>
            </w:pPr>
            <w:r w:rsidRPr="00B5709E">
              <w:rPr>
                <w:rFonts w:ascii="Arial" w:hAnsi="Arial" w:cs="Arial"/>
                <w:lang w:val="ru-RU" w:eastAsia="ru-RU"/>
              </w:rPr>
              <w:t>Суммарный объем двух наибольших топливных баков, м</w:t>
            </w:r>
            <w:r w:rsidRPr="00B5709E">
              <w:rPr>
                <w:rFonts w:ascii="Arial" w:hAnsi="Arial" w:cs="Arial"/>
                <w:vertAlign w:val="superscript"/>
                <w:lang w:val="ru-RU" w:eastAsia="ru-RU"/>
              </w:rPr>
              <w:t>3</w:t>
            </w:r>
          </w:p>
        </w:tc>
      </w:tr>
      <w:tr w:rsidR="00D346F1" w:rsidRPr="00B5709E" w:rsidTr="00C52127">
        <w:trPr>
          <w:trHeight w:val="414"/>
        </w:trPr>
        <w:tc>
          <w:tcPr>
            <w:tcW w:w="3980" w:type="dxa"/>
          </w:tcPr>
          <w:p w:rsidR="00D346F1" w:rsidRPr="00B5709E" w:rsidRDefault="000746D5" w:rsidP="00B5709E">
            <w:pPr>
              <w:spacing w:before="100" w:beforeAutospacing="1" w:after="100" w:afterAutospacing="1"/>
              <w:ind w:right="-1"/>
              <w:jc w:val="center"/>
              <w:rPr>
                <w:rFonts w:ascii="Arial" w:hAnsi="Arial" w:cs="Arial"/>
                <w:lang w:eastAsia="ru-RU"/>
              </w:rPr>
            </w:pPr>
            <w:r w:rsidRPr="00B5709E">
              <w:rPr>
                <w:rFonts w:ascii="Arial" w:hAnsi="Arial" w:cs="Arial"/>
                <w:lang w:val="ru-RU" w:eastAsia="ru-RU"/>
              </w:rPr>
              <w:t>НИС</w:t>
            </w:r>
            <w:r w:rsidR="00D346F1" w:rsidRPr="00B5709E">
              <w:rPr>
                <w:rFonts w:ascii="Arial" w:hAnsi="Arial" w:cs="Arial"/>
                <w:lang w:eastAsia="ru-RU"/>
              </w:rPr>
              <w:t xml:space="preserve"> «</w:t>
            </w:r>
            <w:r w:rsidRPr="00B5709E">
              <w:rPr>
                <w:rFonts w:ascii="Arial" w:hAnsi="Arial" w:cs="Arial"/>
              </w:rPr>
              <w:t>Профессор Рябинкин</w:t>
            </w:r>
            <w:r w:rsidR="00D346F1" w:rsidRPr="00B5709E">
              <w:rPr>
                <w:rFonts w:ascii="Arial" w:hAnsi="Arial" w:cs="Arial"/>
                <w:lang w:eastAsia="ru-RU"/>
              </w:rPr>
              <w:t xml:space="preserve">» </w:t>
            </w:r>
          </w:p>
        </w:tc>
        <w:tc>
          <w:tcPr>
            <w:tcW w:w="4241" w:type="dxa"/>
          </w:tcPr>
          <w:p w:rsidR="00D346F1" w:rsidRPr="00B5709E" w:rsidRDefault="00D346F1" w:rsidP="00B5709E">
            <w:pPr>
              <w:spacing w:before="100" w:beforeAutospacing="1" w:after="100" w:afterAutospacing="1"/>
              <w:ind w:right="-1"/>
              <w:jc w:val="center"/>
              <w:rPr>
                <w:rFonts w:ascii="Arial" w:hAnsi="Arial" w:cs="Arial"/>
                <w:lang w:val="ru-RU" w:eastAsia="ru-RU"/>
              </w:rPr>
            </w:pPr>
            <w:r w:rsidRPr="00B5709E">
              <w:rPr>
                <w:rFonts w:ascii="Arial" w:hAnsi="Arial" w:cs="Arial"/>
                <w:lang w:val="ru-RU" w:eastAsia="ru-RU"/>
              </w:rPr>
              <w:t>3</w:t>
            </w:r>
            <w:r w:rsidR="00094F9C" w:rsidRPr="00B5709E">
              <w:rPr>
                <w:rFonts w:ascii="Arial" w:hAnsi="Arial" w:cs="Arial"/>
                <w:lang w:val="ru-RU" w:eastAsia="ru-RU"/>
              </w:rPr>
              <w:t>7</w:t>
            </w:r>
            <w:r w:rsidRPr="00B5709E">
              <w:rPr>
                <w:rFonts w:ascii="Arial" w:hAnsi="Arial" w:cs="Arial"/>
                <w:lang w:val="ru-RU" w:eastAsia="ru-RU"/>
              </w:rPr>
              <w:t>,</w:t>
            </w:r>
            <w:r w:rsidR="00094F9C" w:rsidRPr="00B5709E">
              <w:rPr>
                <w:rFonts w:ascii="Arial" w:hAnsi="Arial" w:cs="Arial"/>
                <w:lang w:val="ru-RU" w:eastAsia="ru-RU"/>
              </w:rPr>
              <w:t>8</w:t>
            </w:r>
            <w:r w:rsidRPr="00B5709E">
              <w:rPr>
                <w:rFonts w:ascii="Arial" w:hAnsi="Arial" w:cs="Arial"/>
                <w:lang w:val="ru-RU" w:eastAsia="ru-RU"/>
              </w:rPr>
              <w:t xml:space="preserve">+ </w:t>
            </w:r>
            <w:r w:rsidR="00094F9C" w:rsidRPr="00B5709E">
              <w:rPr>
                <w:rFonts w:ascii="Arial" w:hAnsi="Arial" w:cs="Arial"/>
                <w:lang w:val="ru-RU" w:eastAsia="ru-RU"/>
              </w:rPr>
              <w:t>37</w:t>
            </w:r>
            <w:r w:rsidRPr="00B5709E">
              <w:rPr>
                <w:rFonts w:ascii="Arial" w:hAnsi="Arial" w:cs="Arial"/>
                <w:lang w:val="ru-RU" w:eastAsia="ru-RU"/>
              </w:rPr>
              <w:t>,</w:t>
            </w:r>
            <w:r w:rsidR="00094F9C" w:rsidRPr="00B5709E">
              <w:rPr>
                <w:rFonts w:ascii="Arial" w:hAnsi="Arial" w:cs="Arial"/>
                <w:lang w:val="ru-RU" w:eastAsia="ru-RU"/>
              </w:rPr>
              <w:t>8</w:t>
            </w:r>
            <w:r w:rsidRPr="00B5709E">
              <w:rPr>
                <w:rFonts w:ascii="Arial" w:hAnsi="Arial" w:cs="Arial"/>
                <w:lang w:val="ru-RU" w:eastAsia="ru-RU"/>
              </w:rPr>
              <w:t xml:space="preserve"> = </w:t>
            </w:r>
            <w:r w:rsidR="00094F9C" w:rsidRPr="00B5709E">
              <w:rPr>
                <w:rFonts w:ascii="Arial" w:hAnsi="Arial" w:cs="Arial"/>
                <w:lang w:val="ru-RU" w:eastAsia="ru-RU"/>
              </w:rPr>
              <w:t>75</w:t>
            </w:r>
            <w:r w:rsidRPr="00B5709E">
              <w:rPr>
                <w:rFonts w:ascii="Arial" w:hAnsi="Arial" w:cs="Arial"/>
                <w:lang w:val="ru-RU" w:eastAsia="ru-RU"/>
              </w:rPr>
              <w:t>,</w:t>
            </w:r>
            <w:r w:rsidR="00094F9C" w:rsidRPr="00B5709E">
              <w:rPr>
                <w:rFonts w:ascii="Arial" w:hAnsi="Arial" w:cs="Arial"/>
                <w:lang w:val="ru-RU" w:eastAsia="ru-RU"/>
              </w:rPr>
              <w:t>6</w:t>
            </w:r>
            <w:r w:rsidRPr="00B5709E">
              <w:rPr>
                <w:rFonts w:ascii="Arial" w:hAnsi="Arial" w:cs="Arial"/>
                <w:lang w:val="ru-RU" w:eastAsia="ru-RU"/>
              </w:rPr>
              <w:t xml:space="preserve"> (</w:t>
            </w:r>
            <w:r w:rsidR="00094F9C" w:rsidRPr="00B5709E">
              <w:rPr>
                <w:rFonts w:ascii="Arial" w:hAnsi="Arial" w:cs="Arial"/>
                <w:lang w:val="ru-RU" w:eastAsia="ru-RU"/>
              </w:rPr>
              <w:t>65</w:t>
            </w:r>
            <w:r w:rsidRPr="00B5709E">
              <w:rPr>
                <w:rFonts w:ascii="Arial" w:hAnsi="Arial" w:cs="Arial"/>
                <w:lang w:eastAsia="ru-RU"/>
              </w:rPr>
              <w:t xml:space="preserve"> </w:t>
            </w:r>
            <w:r w:rsidRPr="00B5709E">
              <w:rPr>
                <w:rFonts w:ascii="Arial" w:hAnsi="Arial" w:cs="Arial"/>
                <w:lang w:val="ru-RU" w:eastAsia="ru-RU"/>
              </w:rPr>
              <w:t>т)</w:t>
            </w:r>
          </w:p>
        </w:tc>
      </w:tr>
      <w:tr w:rsidR="00E67070" w:rsidRPr="00B5709E" w:rsidTr="00C52127">
        <w:trPr>
          <w:trHeight w:val="414"/>
        </w:trPr>
        <w:tc>
          <w:tcPr>
            <w:tcW w:w="3980" w:type="dxa"/>
          </w:tcPr>
          <w:p w:rsidR="00E67070" w:rsidRPr="00B5709E" w:rsidRDefault="000746D5" w:rsidP="00B5709E">
            <w:pPr>
              <w:spacing w:before="100" w:beforeAutospacing="1" w:after="100" w:afterAutospacing="1" w:line="360" w:lineRule="auto"/>
              <w:ind w:right="-1"/>
              <w:jc w:val="center"/>
              <w:rPr>
                <w:rFonts w:ascii="Arial" w:hAnsi="Arial" w:cs="Arial"/>
                <w:lang w:val="ru-RU"/>
              </w:rPr>
            </w:pPr>
            <w:bookmarkStart w:id="44" w:name="_Toc454464372"/>
            <w:bookmarkStart w:id="45" w:name="_Toc456709924"/>
            <w:r w:rsidRPr="00B5709E">
              <w:rPr>
                <w:rFonts w:ascii="Arial" w:hAnsi="Arial" w:cs="Arial"/>
              </w:rPr>
              <w:t>Судно-регистратор (база) «Алдан»</w:t>
            </w:r>
            <w:bookmarkEnd w:id="44"/>
            <w:bookmarkEnd w:id="45"/>
          </w:p>
        </w:tc>
        <w:tc>
          <w:tcPr>
            <w:tcW w:w="4241" w:type="dxa"/>
          </w:tcPr>
          <w:p w:rsidR="00E67070" w:rsidRPr="00B5709E" w:rsidRDefault="00094F9C" w:rsidP="00B5709E">
            <w:pPr>
              <w:spacing w:before="100" w:beforeAutospacing="1" w:after="100" w:afterAutospacing="1" w:line="360" w:lineRule="auto"/>
              <w:ind w:right="-1"/>
              <w:jc w:val="center"/>
              <w:rPr>
                <w:rFonts w:ascii="Arial" w:hAnsi="Arial" w:cs="Arial"/>
                <w:lang w:val="ru-RU" w:eastAsia="ru-RU"/>
              </w:rPr>
            </w:pPr>
            <w:r w:rsidRPr="00B5709E">
              <w:rPr>
                <w:rFonts w:ascii="Arial" w:hAnsi="Arial" w:cs="Arial"/>
                <w:lang w:val="ru-RU"/>
              </w:rPr>
              <w:t>22</w:t>
            </w:r>
            <w:r w:rsidR="00E67070" w:rsidRPr="00B5709E">
              <w:rPr>
                <w:rFonts w:ascii="Arial" w:hAnsi="Arial" w:cs="Arial"/>
                <w:lang w:val="ru-RU"/>
              </w:rPr>
              <w:t>,</w:t>
            </w:r>
            <w:r w:rsidRPr="00B5709E">
              <w:rPr>
                <w:rFonts w:ascii="Arial" w:hAnsi="Arial" w:cs="Arial"/>
                <w:lang w:val="ru-RU"/>
              </w:rPr>
              <w:t>6</w:t>
            </w:r>
            <w:r w:rsidR="00E67070" w:rsidRPr="00B5709E">
              <w:rPr>
                <w:rFonts w:ascii="Arial" w:hAnsi="Arial" w:cs="Arial"/>
                <w:lang w:val="ru-RU" w:eastAsia="ru-RU"/>
              </w:rPr>
              <w:t xml:space="preserve"> + </w:t>
            </w:r>
            <w:r w:rsidRPr="00B5709E">
              <w:rPr>
                <w:rFonts w:ascii="Arial" w:hAnsi="Arial" w:cs="Arial"/>
                <w:lang w:val="ru-RU" w:eastAsia="ru-RU"/>
              </w:rPr>
              <w:t>22</w:t>
            </w:r>
            <w:r w:rsidR="00E67070" w:rsidRPr="00B5709E">
              <w:rPr>
                <w:rFonts w:ascii="Arial" w:hAnsi="Arial" w:cs="Arial"/>
                <w:lang w:val="ru-RU" w:eastAsia="ru-RU"/>
              </w:rPr>
              <w:t>,</w:t>
            </w:r>
            <w:r w:rsidRPr="00B5709E">
              <w:rPr>
                <w:rFonts w:ascii="Arial" w:hAnsi="Arial" w:cs="Arial"/>
                <w:lang w:val="ru-RU" w:eastAsia="ru-RU"/>
              </w:rPr>
              <w:t>6</w:t>
            </w:r>
            <w:r w:rsidR="00E67070" w:rsidRPr="00B5709E">
              <w:rPr>
                <w:rFonts w:ascii="Arial" w:hAnsi="Arial" w:cs="Arial"/>
                <w:lang w:val="ru-RU" w:eastAsia="ru-RU"/>
              </w:rPr>
              <w:t xml:space="preserve"> = </w:t>
            </w:r>
            <w:r w:rsidRPr="00B5709E">
              <w:rPr>
                <w:rFonts w:ascii="Arial" w:hAnsi="Arial" w:cs="Arial"/>
                <w:lang w:val="ru-RU" w:eastAsia="ru-RU"/>
              </w:rPr>
              <w:t>45</w:t>
            </w:r>
            <w:r w:rsidR="00E67070" w:rsidRPr="00B5709E">
              <w:rPr>
                <w:rFonts w:ascii="Arial" w:hAnsi="Arial" w:cs="Arial"/>
                <w:lang w:val="ru-RU" w:eastAsia="ru-RU"/>
              </w:rPr>
              <w:t>,</w:t>
            </w:r>
            <w:r w:rsidRPr="00B5709E">
              <w:rPr>
                <w:rFonts w:ascii="Arial" w:hAnsi="Arial" w:cs="Arial"/>
                <w:lang w:val="ru-RU" w:eastAsia="ru-RU"/>
              </w:rPr>
              <w:t>2</w:t>
            </w:r>
            <w:r w:rsidR="00E67070" w:rsidRPr="00B5709E">
              <w:rPr>
                <w:rFonts w:ascii="Arial" w:hAnsi="Arial" w:cs="Arial"/>
                <w:lang w:val="ru-RU" w:eastAsia="ru-RU"/>
              </w:rPr>
              <w:t xml:space="preserve"> </w:t>
            </w:r>
            <w:r w:rsidR="00E67070" w:rsidRPr="00B5709E">
              <w:rPr>
                <w:rFonts w:ascii="Arial" w:hAnsi="Arial" w:cs="Arial"/>
                <w:lang w:eastAsia="ru-RU"/>
              </w:rPr>
              <w:t> </w:t>
            </w:r>
            <w:r w:rsidR="00E67070" w:rsidRPr="00B5709E">
              <w:rPr>
                <w:rFonts w:ascii="Arial" w:hAnsi="Arial" w:cs="Arial"/>
                <w:lang w:val="ru-RU" w:eastAsia="ru-RU"/>
              </w:rPr>
              <w:t>(</w:t>
            </w:r>
            <w:r w:rsidRPr="00B5709E">
              <w:rPr>
                <w:rFonts w:ascii="Arial" w:hAnsi="Arial" w:cs="Arial"/>
                <w:lang w:val="ru-RU" w:eastAsia="ru-RU"/>
              </w:rPr>
              <w:t>38</w:t>
            </w:r>
            <w:r w:rsidR="00E67070" w:rsidRPr="00B5709E">
              <w:rPr>
                <w:rFonts w:ascii="Arial" w:hAnsi="Arial" w:cs="Arial"/>
                <w:lang w:val="ru-RU" w:eastAsia="ru-RU"/>
              </w:rPr>
              <w:t>,</w:t>
            </w:r>
            <w:r w:rsidRPr="00B5709E">
              <w:rPr>
                <w:rFonts w:ascii="Arial" w:hAnsi="Arial" w:cs="Arial"/>
                <w:lang w:val="ru-RU" w:eastAsia="ru-RU"/>
              </w:rPr>
              <w:t>94</w:t>
            </w:r>
            <w:r w:rsidR="00E67070" w:rsidRPr="00B5709E">
              <w:rPr>
                <w:rFonts w:ascii="Arial" w:hAnsi="Arial" w:cs="Arial"/>
                <w:lang w:val="ru-RU" w:eastAsia="ru-RU"/>
              </w:rPr>
              <w:t xml:space="preserve"> т)</w:t>
            </w:r>
          </w:p>
        </w:tc>
      </w:tr>
      <w:tr w:rsidR="00EA7C73" w:rsidRPr="00B5709E" w:rsidTr="00C52127">
        <w:trPr>
          <w:trHeight w:val="414"/>
        </w:trPr>
        <w:tc>
          <w:tcPr>
            <w:tcW w:w="3980" w:type="dxa"/>
          </w:tcPr>
          <w:p w:rsidR="00EA7C73" w:rsidRPr="00B5709E" w:rsidRDefault="000746D5" w:rsidP="003279F1">
            <w:pPr>
              <w:spacing w:before="100" w:beforeAutospacing="1" w:after="100" w:afterAutospacing="1" w:line="360" w:lineRule="auto"/>
              <w:ind w:right="-1"/>
              <w:jc w:val="center"/>
              <w:rPr>
                <w:rFonts w:ascii="Arial" w:hAnsi="Arial" w:cs="Arial"/>
                <w:lang w:val="ru-RU"/>
              </w:rPr>
            </w:pPr>
            <w:r w:rsidRPr="00B5709E">
              <w:rPr>
                <w:rFonts w:ascii="Arial" w:hAnsi="Arial" w:cs="Arial"/>
              </w:rPr>
              <w:t>Судно-источник «Лазурит»</w:t>
            </w:r>
          </w:p>
        </w:tc>
        <w:tc>
          <w:tcPr>
            <w:tcW w:w="4241" w:type="dxa"/>
          </w:tcPr>
          <w:p w:rsidR="00EA7C73" w:rsidRPr="00B5709E" w:rsidRDefault="00094F9C" w:rsidP="00B5709E">
            <w:pPr>
              <w:spacing w:before="100" w:beforeAutospacing="1" w:after="100" w:afterAutospacing="1" w:line="360" w:lineRule="auto"/>
              <w:ind w:right="-1"/>
              <w:jc w:val="center"/>
              <w:rPr>
                <w:rFonts w:ascii="Arial" w:hAnsi="Arial" w:cs="Arial"/>
                <w:lang w:val="ru-RU" w:eastAsia="ru-RU"/>
              </w:rPr>
            </w:pPr>
            <w:r w:rsidRPr="00B5709E">
              <w:rPr>
                <w:rFonts w:ascii="Arial" w:hAnsi="Arial" w:cs="Arial"/>
              </w:rPr>
              <w:t>1</w:t>
            </w:r>
            <w:r w:rsidRPr="00B5709E">
              <w:rPr>
                <w:rFonts w:ascii="Arial" w:hAnsi="Arial" w:cs="Arial"/>
                <w:lang w:val="ru-RU"/>
              </w:rPr>
              <w:t>6</w:t>
            </w:r>
            <w:r w:rsidRPr="00B5709E">
              <w:rPr>
                <w:rFonts w:ascii="Arial" w:hAnsi="Arial" w:cs="Arial"/>
              </w:rPr>
              <w:t>,</w:t>
            </w:r>
            <w:r w:rsidRPr="00B5709E">
              <w:rPr>
                <w:rFonts w:ascii="Arial" w:hAnsi="Arial" w:cs="Arial"/>
                <w:lang w:val="ru-RU"/>
              </w:rPr>
              <w:t>6</w:t>
            </w:r>
            <w:r w:rsidRPr="00B5709E">
              <w:rPr>
                <w:rFonts w:ascii="Arial" w:hAnsi="Arial" w:cs="Arial"/>
              </w:rPr>
              <w:t xml:space="preserve"> </w:t>
            </w:r>
            <w:r w:rsidR="00EA7C73" w:rsidRPr="00B5709E">
              <w:rPr>
                <w:rFonts w:ascii="Arial" w:hAnsi="Arial" w:cs="Arial"/>
                <w:lang w:val="ru-RU" w:eastAsia="ru-RU"/>
              </w:rPr>
              <w:t xml:space="preserve">+ </w:t>
            </w:r>
            <w:r w:rsidRPr="00B5709E">
              <w:rPr>
                <w:rFonts w:ascii="Arial" w:hAnsi="Arial" w:cs="Arial"/>
              </w:rPr>
              <w:t>1</w:t>
            </w:r>
            <w:r w:rsidRPr="00B5709E">
              <w:rPr>
                <w:rFonts w:ascii="Arial" w:hAnsi="Arial" w:cs="Arial"/>
                <w:lang w:val="ru-RU"/>
              </w:rPr>
              <w:t>6</w:t>
            </w:r>
            <w:r w:rsidRPr="00B5709E">
              <w:rPr>
                <w:rFonts w:ascii="Arial" w:hAnsi="Arial" w:cs="Arial"/>
              </w:rPr>
              <w:t>,</w:t>
            </w:r>
            <w:r w:rsidRPr="00B5709E">
              <w:rPr>
                <w:rFonts w:ascii="Arial" w:hAnsi="Arial" w:cs="Arial"/>
                <w:lang w:val="ru-RU"/>
              </w:rPr>
              <w:t>6</w:t>
            </w:r>
            <w:r w:rsidRPr="00B5709E">
              <w:rPr>
                <w:rFonts w:ascii="Arial" w:hAnsi="Arial" w:cs="Arial"/>
              </w:rPr>
              <w:t xml:space="preserve"> </w:t>
            </w:r>
            <w:r w:rsidR="00EA7C73" w:rsidRPr="00B5709E">
              <w:rPr>
                <w:rFonts w:ascii="Arial" w:hAnsi="Arial" w:cs="Arial"/>
                <w:lang w:val="ru-RU" w:eastAsia="ru-RU"/>
              </w:rPr>
              <w:t xml:space="preserve">= </w:t>
            </w:r>
            <w:r w:rsidRPr="00B5709E">
              <w:rPr>
                <w:rFonts w:ascii="Arial" w:hAnsi="Arial" w:cs="Arial"/>
                <w:lang w:val="ru-RU" w:eastAsia="ru-RU"/>
              </w:rPr>
              <w:t>33</w:t>
            </w:r>
            <w:r w:rsidR="00EA7C73" w:rsidRPr="00B5709E">
              <w:rPr>
                <w:rFonts w:ascii="Arial" w:hAnsi="Arial" w:cs="Arial"/>
                <w:lang w:val="ru-RU" w:eastAsia="ru-RU"/>
              </w:rPr>
              <w:t>,</w:t>
            </w:r>
            <w:r w:rsidR="00D346F1" w:rsidRPr="00B5709E">
              <w:rPr>
                <w:rFonts w:ascii="Arial" w:hAnsi="Arial" w:cs="Arial"/>
                <w:lang w:val="ru-RU" w:eastAsia="ru-RU"/>
              </w:rPr>
              <w:t>2</w:t>
            </w:r>
            <w:r w:rsidR="00EA7C73" w:rsidRPr="00B5709E">
              <w:rPr>
                <w:rFonts w:ascii="Arial" w:hAnsi="Arial" w:cs="Arial"/>
                <w:lang w:val="ru-RU" w:eastAsia="ru-RU"/>
              </w:rPr>
              <w:t xml:space="preserve"> </w:t>
            </w:r>
            <w:r w:rsidR="00EA7C73" w:rsidRPr="00B5709E">
              <w:rPr>
                <w:rFonts w:ascii="Arial" w:hAnsi="Arial" w:cs="Arial"/>
                <w:lang w:eastAsia="ru-RU"/>
              </w:rPr>
              <w:t> </w:t>
            </w:r>
            <w:r w:rsidR="00EA7C73" w:rsidRPr="00B5709E">
              <w:rPr>
                <w:rFonts w:ascii="Arial" w:hAnsi="Arial" w:cs="Arial"/>
                <w:lang w:val="ru-RU" w:eastAsia="ru-RU"/>
              </w:rPr>
              <w:t>(</w:t>
            </w:r>
            <w:r w:rsidRPr="00B5709E">
              <w:rPr>
                <w:rFonts w:ascii="Arial" w:hAnsi="Arial" w:cs="Arial"/>
                <w:lang w:val="ru-RU" w:eastAsia="ru-RU"/>
              </w:rPr>
              <w:t>28</w:t>
            </w:r>
            <w:r w:rsidR="00EA7C73" w:rsidRPr="00B5709E">
              <w:rPr>
                <w:rFonts w:ascii="Arial" w:hAnsi="Arial" w:cs="Arial"/>
                <w:lang w:val="ru-RU" w:eastAsia="ru-RU"/>
              </w:rPr>
              <w:t>,</w:t>
            </w:r>
            <w:r w:rsidRPr="00B5709E">
              <w:rPr>
                <w:rFonts w:ascii="Arial" w:hAnsi="Arial" w:cs="Arial"/>
                <w:lang w:val="ru-RU" w:eastAsia="ru-RU"/>
              </w:rPr>
              <w:t>6</w:t>
            </w:r>
            <w:r w:rsidR="00EA7C73" w:rsidRPr="00B5709E">
              <w:rPr>
                <w:rFonts w:ascii="Arial" w:hAnsi="Arial" w:cs="Arial"/>
                <w:lang w:val="ru-RU" w:eastAsia="ru-RU"/>
              </w:rPr>
              <w:t xml:space="preserve"> т)</w:t>
            </w:r>
          </w:p>
        </w:tc>
      </w:tr>
      <w:tr w:rsidR="009530C9" w:rsidRPr="00B5709E" w:rsidTr="00C52127">
        <w:trPr>
          <w:trHeight w:val="414"/>
        </w:trPr>
        <w:tc>
          <w:tcPr>
            <w:tcW w:w="3980" w:type="dxa"/>
          </w:tcPr>
          <w:p w:rsidR="009530C9" w:rsidRPr="00B5709E" w:rsidRDefault="000746D5" w:rsidP="00B5709E">
            <w:pPr>
              <w:spacing w:before="100" w:beforeAutospacing="1" w:after="100" w:afterAutospacing="1" w:line="360" w:lineRule="auto"/>
              <w:ind w:right="-1"/>
              <w:jc w:val="center"/>
              <w:rPr>
                <w:rFonts w:ascii="Arial" w:hAnsi="Arial" w:cs="Arial"/>
                <w:color w:val="333333"/>
                <w:lang w:eastAsia="ru-RU"/>
              </w:rPr>
            </w:pPr>
            <w:r w:rsidRPr="00B5709E">
              <w:rPr>
                <w:rFonts w:ascii="Arial" w:hAnsi="Arial" w:cs="Arial"/>
                <w:lang w:val="ru-RU" w:eastAsia="ru-RU"/>
              </w:rPr>
              <w:t>НИС</w:t>
            </w:r>
            <w:r w:rsidRPr="00B5709E">
              <w:rPr>
                <w:rFonts w:ascii="Arial" w:hAnsi="Arial" w:cs="Arial"/>
                <w:lang w:eastAsia="ru-RU"/>
              </w:rPr>
              <w:t xml:space="preserve"> </w:t>
            </w:r>
            <w:r w:rsidRPr="00B5709E">
              <w:rPr>
                <w:rFonts w:ascii="Arial" w:hAnsi="Arial" w:cs="Arial"/>
              </w:rPr>
              <w:t>«Керн»</w:t>
            </w:r>
          </w:p>
        </w:tc>
        <w:tc>
          <w:tcPr>
            <w:tcW w:w="4241" w:type="dxa"/>
          </w:tcPr>
          <w:p w:rsidR="009530C9" w:rsidRPr="00B5709E" w:rsidRDefault="002F4C66" w:rsidP="00B5709E">
            <w:pPr>
              <w:spacing w:before="100" w:beforeAutospacing="1" w:after="100" w:afterAutospacing="1" w:line="360" w:lineRule="auto"/>
              <w:ind w:right="-1"/>
              <w:jc w:val="center"/>
              <w:rPr>
                <w:rFonts w:ascii="Arial" w:hAnsi="Arial" w:cs="Arial"/>
                <w:lang w:val="ru-RU"/>
              </w:rPr>
            </w:pPr>
            <w:r w:rsidRPr="00B5709E">
              <w:rPr>
                <w:rFonts w:ascii="Arial" w:hAnsi="Arial" w:cs="Arial"/>
                <w:lang w:val="ru-RU"/>
              </w:rPr>
              <w:t>45</w:t>
            </w:r>
            <w:r w:rsidR="00E67070" w:rsidRPr="00B5709E">
              <w:rPr>
                <w:rFonts w:ascii="Arial" w:hAnsi="Arial" w:cs="Arial"/>
                <w:lang w:val="ru-RU"/>
              </w:rPr>
              <w:t>,</w:t>
            </w:r>
            <w:r w:rsidR="00D346F1" w:rsidRPr="00B5709E">
              <w:rPr>
                <w:rFonts w:ascii="Arial" w:hAnsi="Arial" w:cs="Arial"/>
                <w:lang w:val="ru-RU"/>
              </w:rPr>
              <w:t>5</w:t>
            </w:r>
            <w:r w:rsidR="00E67070" w:rsidRPr="00B5709E">
              <w:rPr>
                <w:rFonts w:ascii="Arial" w:hAnsi="Arial" w:cs="Arial"/>
                <w:lang w:val="ru-RU" w:eastAsia="ru-RU"/>
              </w:rPr>
              <w:t xml:space="preserve"> + </w:t>
            </w:r>
            <w:r w:rsidRPr="00B5709E">
              <w:rPr>
                <w:rFonts w:ascii="Arial" w:hAnsi="Arial" w:cs="Arial"/>
                <w:lang w:val="ru-RU" w:eastAsia="ru-RU"/>
              </w:rPr>
              <w:t>43</w:t>
            </w:r>
            <w:r w:rsidR="00E67070" w:rsidRPr="00B5709E">
              <w:rPr>
                <w:rFonts w:ascii="Arial" w:hAnsi="Arial" w:cs="Arial"/>
                <w:lang w:val="ru-RU" w:eastAsia="ru-RU"/>
              </w:rPr>
              <w:t>,</w:t>
            </w:r>
            <w:r w:rsidRPr="00B5709E">
              <w:rPr>
                <w:rFonts w:ascii="Arial" w:hAnsi="Arial" w:cs="Arial"/>
                <w:lang w:val="ru-RU" w:eastAsia="ru-RU"/>
              </w:rPr>
              <w:t>46</w:t>
            </w:r>
            <w:r w:rsidR="00E67070" w:rsidRPr="00B5709E">
              <w:rPr>
                <w:rFonts w:ascii="Arial" w:hAnsi="Arial" w:cs="Arial"/>
                <w:lang w:val="ru-RU" w:eastAsia="ru-RU"/>
              </w:rPr>
              <w:t xml:space="preserve"> = </w:t>
            </w:r>
            <w:r w:rsidRPr="00B5709E">
              <w:rPr>
                <w:rFonts w:ascii="Arial" w:hAnsi="Arial" w:cs="Arial"/>
                <w:lang w:val="ru-RU" w:eastAsia="ru-RU"/>
              </w:rPr>
              <w:t>88</w:t>
            </w:r>
            <w:r w:rsidR="00E67070" w:rsidRPr="00B5709E">
              <w:rPr>
                <w:rFonts w:ascii="Arial" w:hAnsi="Arial" w:cs="Arial"/>
                <w:lang w:val="ru-RU" w:eastAsia="ru-RU"/>
              </w:rPr>
              <w:t>,</w:t>
            </w:r>
            <w:r w:rsidRPr="00B5709E">
              <w:rPr>
                <w:rFonts w:ascii="Arial" w:hAnsi="Arial" w:cs="Arial"/>
                <w:lang w:val="ru-RU" w:eastAsia="ru-RU"/>
              </w:rPr>
              <w:t>96</w:t>
            </w:r>
            <w:r w:rsidR="00E67070" w:rsidRPr="00B5709E">
              <w:rPr>
                <w:rFonts w:ascii="Arial" w:hAnsi="Arial" w:cs="Arial"/>
                <w:lang w:val="ru-RU" w:eastAsia="ru-RU"/>
              </w:rPr>
              <w:t xml:space="preserve"> </w:t>
            </w:r>
            <w:r w:rsidR="00E67070" w:rsidRPr="00B5709E">
              <w:rPr>
                <w:rFonts w:ascii="Arial" w:hAnsi="Arial" w:cs="Arial"/>
                <w:lang w:eastAsia="ru-RU"/>
              </w:rPr>
              <w:t> </w:t>
            </w:r>
            <w:r w:rsidR="00E67070" w:rsidRPr="00B5709E">
              <w:rPr>
                <w:rFonts w:ascii="Arial" w:hAnsi="Arial" w:cs="Arial"/>
                <w:lang w:val="ru-RU" w:eastAsia="ru-RU"/>
              </w:rPr>
              <w:t>(</w:t>
            </w:r>
            <w:r w:rsidRPr="00B5709E">
              <w:rPr>
                <w:rFonts w:ascii="Arial" w:hAnsi="Arial" w:cs="Arial"/>
                <w:lang w:val="ru-RU" w:eastAsia="ru-RU"/>
              </w:rPr>
              <w:t>76</w:t>
            </w:r>
            <w:r w:rsidR="00E67070" w:rsidRPr="00B5709E">
              <w:rPr>
                <w:rFonts w:ascii="Arial" w:hAnsi="Arial" w:cs="Arial"/>
                <w:lang w:val="ru-RU" w:eastAsia="ru-RU"/>
              </w:rPr>
              <w:t>,</w:t>
            </w:r>
            <w:r w:rsidRPr="00B5709E">
              <w:rPr>
                <w:rFonts w:ascii="Arial" w:hAnsi="Arial" w:cs="Arial"/>
                <w:lang w:val="ru-RU" w:eastAsia="ru-RU"/>
              </w:rPr>
              <w:t>5</w:t>
            </w:r>
            <w:r w:rsidR="00E67070" w:rsidRPr="00B5709E">
              <w:rPr>
                <w:rFonts w:ascii="Arial" w:hAnsi="Arial" w:cs="Arial"/>
                <w:lang w:val="ru-RU" w:eastAsia="ru-RU"/>
              </w:rPr>
              <w:t xml:space="preserve"> т)</w:t>
            </w:r>
          </w:p>
        </w:tc>
      </w:tr>
    </w:tbl>
    <w:p w:rsidR="00DE0558" w:rsidRPr="00B5709E" w:rsidRDefault="00DE0558" w:rsidP="00B5709E">
      <w:pPr>
        <w:ind w:right="-1"/>
        <w:jc w:val="center"/>
        <w:rPr>
          <w:rFonts w:ascii="Arial" w:hAnsi="Arial" w:cs="Arial"/>
          <w:b/>
          <w:lang w:val="ru-RU"/>
        </w:rPr>
      </w:pP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Согласно [РД 03-418-01], в зависимости от объема разлива на море выделяются чрезвычайные ситуации следующих категорий:</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локального значения - разлив от нижнего уровня разлива нефти и нефтепродуктов (определяется специально уполномоченным федеральным органом исполнительной власти в области охраны окружающей среды) до 500 тонн нефти и нефтепродуктов;</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регионального значения - разлив от 500 до 5000 тонн нефти и нефтепродуктов;</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федерального значения - разлив свыше 5000 тонн нефти и нефтепродуктов.</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lastRenderedPageBreak/>
        <w:t>Исходя из местоположения разлива и гидрометеорологических условий, категория чрезвычайной ситуации может быть повышена. Дополнительно отметим, что согласно классификации Международной ассоциации нефтегазовой отрасли по охране окружающей среды аварийные разливы делятся по следующим категориям:</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менее 7 т;</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7-700 т;</w:t>
      </w:r>
    </w:p>
    <w:p w:rsidR="000609BC" w:rsidRPr="00B5709E" w:rsidRDefault="000609BC" w:rsidP="003279F1">
      <w:pPr>
        <w:numPr>
          <w:ilvl w:val="0"/>
          <w:numId w:val="25"/>
        </w:numPr>
        <w:spacing w:line="276" w:lineRule="auto"/>
        <w:ind w:right="-1"/>
        <w:jc w:val="both"/>
        <w:rPr>
          <w:rFonts w:ascii="Arial" w:hAnsi="Arial" w:cs="Arial"/>
          <w:lang w:val="ru-RU"/>
        </w:rPr>
      </w:pPr>
      <w:r w:rsidRPr="00B5709E">
        <w:rPr>
          <w:rFonts w:ascii="Arial" w:hAnsi="Arial" w:cs="Arial"/>
          <w:lang w:val="ru-RU"/>
        </w:rPr>
        <w:t>свыше 700 т.</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При оценке приемлемости экологических рисков, наряду с указанными критериями, можно использовать также критерии рисков аварий по вероятности (Методические указания по проведению анализа риска опасных производственных объектов [РД 03-418-01]), приведенные в </w:t>
      </w:r>
      <w:r w:rsidRPr="003279F1">
        <w:rPr>
          <w:rFonts w:ascii="Arial" w:hAnsi="Arial" w:cs="Arial"/>
          <w:lang w:val="ru-RU"/>
        </w:rPr>
        <w:t>Таблице 2.</w:t>
      </w:r>
      <w:r w:rsidRPr="00B5709E">
        <w:rPr>
          <w:rFonts w:ascii="Arial" w:hAnsi="Arial" w:cs="Arial"/>
          <w:lang w:val="ru-RU"/>
        </w:rPr>
        <w:t xml:space="preserve"> </w:t>
      </w:r>
    </w:p>
    <w:p w:rsidR="000609BC" w:rsidRPr="00B5709E" w:rsidRDefault="000609BC" w:rsidP="00B5709E">
      <w:pPr>
        <w:ind w:right="-1"/>
        <w:jc w:val="right"/>
        <w:rPr>
          <w:rFonts w:ascii="Arial" w:hAnsi="Arial" w:cs="Arial"/>
          <w:b/>
          <w:lang w:val="ru-RU"/>
        </w:rPr>
      </w:pPr>
      <w:r w:rsidRPr="00B5709E">
        <w:rPr>
          <w:rFonts w:ascii="Arial" w:hAnsi="Arial" w:cs="Arial"/>
          <w:b/>
          <w:lang w:val="ru-RU"/>
        </w:rPr>
        <w:t xml:space="preserve">Таблица  2. </w:t>
      </w:r>
    </w:p>
    <w:p w:rsidR="000609BC" w:rsidRDefault="000609BC" w:rsidP="00B5709E">
      <w:pPr>
        <w:ind w:right="-1"/>
        <w:jc w:val="center"/>
        <w:rPr>
          <w:rFonts w:ascii="Arial" w:hAnsi="Arial" w:cs="Arial"/>
          <w:lang w:val="ru-RU"/>
        </w:rPr>
      </w:pPr>
      <w:r w:rsidRPr="003279F1">
        <w:rPr>
          <w:rFonts w:ascii="Arial" w:hAnsi="Arial" w:cs="Arial"/>
          <w:lang w:val="ru-RU"/>
        </w:rPr>
        <w:t>Категории аварий и вероятности их возникновения</w:t>
      </w:r>
    </w:p>
    <w:p w:rsidR="003279F1" w:rsidRPr="003279F1" w:rsidRDefault="003279F1" w:rsidP="00B5709E">
      <w:pPr>
        <w:ind w:right="-1"/>
        <w:jc w:val="center"/>
        <w:rPr>
          <w:rFonts w:ascii="Arial" w:hAnsi="Arial" w:cs="Arial"/>
          <w:lang w:val="ru-RU"/>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577"/>
        <w:gridCol w:w="2126"/>
        <w:gridCol w:w="1985"/>
        <w:gridCol w:w="3573"/>
      </w:tblGrid>
      <w:tr w:rsidR="000609BC" w:rsidRPr="00B5709E" w:rsidTr="003279F1">
        <w:trPr>
          <w:cantSplit/>
          <w:jc w:val="center"/>
        </w:trPr>
        <w:tc>
          <w:tcPr>
            <w:tcW w:w="1577" w:type="dxa"/>
          </w:tcPr>
          <w:p w:rsidR="000609BC" w:rsidRPr="00B5709E" w:rsidRDefault="000609BC" w:rsidP="003279F1">
            <w:pPr>
              <w:ind w:right="-1"/>
              <w:jc w:val="center"/>
              <w:rPr>
                <w:rFonts w:ascii="Arial" w:hAnsi="Arial" w:cs="Arial"/>
                <w:b/>
                <w:lang w:val="ru-RU"/>
              </w:rPr>
            </w:pPr>
            <w:r w:rsidRPr="00B5709E">
              <w:rPr>
                <w:rFonts w:ascii="Arial" w:hAnsi="Arial" w:cs="Arial"/>
                <w:b/>
                <w:lang w:val="ru-RU"/>
              </w:rPr>
              <w:t>Категория</w:t>
            </w:r>
          </w:p>
        </w:tc>
        <w:tc>
          <w:tcPr>
            <w:tcW w:w="2126" w:type="dxa"/>
          </w:tcPr>
          <w:p w:rsidR="000609BC" w:rsidRPr="00B5709E" w:rsidRDefault="000609BC" w:rsidP="003279F1">
            <w:pPr>
              <w:ind w:right="-1"/>
              <w:jc w:val="center"/>
              <w:rPr>
                <w:rFonts w:ascii="Arial" w:hAnsi="Arial" w:cs="Arial"/>
                <w:b/>
                <w:lang w:val="ru-RU"/>
              </w:rPr>
            </w:pPr>
            <w:r w:rsidRPr="00B5709E">
              <w:rPr>
                <w:rFonts w:ascii="Arial" w:hAnsi="Arial" w:cs="Arial"/>
                <w:b/>
                <w:lang w:val="ru-RU"/>
              </w:rPr>
              <w:t>Характеристика аварии</w:t>
            </w:r>
          </w:p>
        </w:tc>
        <w:tc>
          <w:tcPr>
            <w:tcW w:w="1985" w:type="dxa"/>
          </w:tcPr>
          <w:p w:rsidR="000609BC" w:rsidRPr="00B5709E" w:rsidRDefault="000609BC" w:rsidP="003279F1">
            <w:pPr>
              <w:ind w:right="-1"/>
              <w:jc w:val="center"/>
              <w:rPr>
                <w:rFonts w:ascii="Arial" w:hAnsi="Arial" w:cs="Arial"/>
                <w:b/>
                <w:lang w:val="ru-RU"/>
              </w:rPr>
            </w:pPr>
            <w:r w:rsidRPr="00B5709E">
              <w:rPr>
                <w:rFonts w:ascii="Arial" w:hAnsi="Arial" w:cs="Arial"/>
                <w:b/>
                <w:lang w:val="ru-RU"/>
              </w:rPr>
              <w:t>Вероятность аварии в случаях в год</w:t>
            </w:r>
          </w:p>
        </w:tc>
        <w:tc>
          <w:tcPr>
            <w:tcW w:w="3573" w:type="dxa"/>
          </w:tcPr>
          <w:p w:rsidR="000609BC" w:rsidRPr="00B5709E" w:rsidRDefault="000609BC" w:rsidP="003279F1">
            <w:pPr>
              <w:ind w:right="-1"/>
              <w:jc w:val="center"/>
              <w:rPr>
                <w:rFonts w:ascii="Arial" w:hAnsi="Arial" w:cs="Arial"/>
                <w:b/>
                <w:lang w:val="ru-RU"/>
              </w:rPr>
            </w:pPr>
            <w:r w:rsidRPr="00B5709E">
              <w:rPr>
                <w:rFonts w:ascii="Arial" w:hAnsi="Arial" w:cs="Arial"/>
                <w:b/>
                <w:lang w:val="ru-RU"/>
              </w:rPr>
              <w:t>Описание</w:t>
            </w:r>
          </w:p>
        </w:tc>
      </w:tr>
      <w:tr w:rsidR="000609BC" w:rsidRPr="009F5376" w:rsidTr="003279F1">
        <w:trPr>
          <w:cantSplit/>
          <w:jc w:val="center"/>
        </w:trPr>
        <w:tc>
          <w:tcPr>
            <w:tcW w:w="1577"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1</w:t>
            </w:r>
          </w:p>
        </w:tc>
        <w:tc>
          <w:tcPr>
            <w:tcW w:w="2126"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Практически невозможная</w:t>
            </w:r>
          </w:p>
        </w:tc>
        <w:tc>
          <w:tcPr>
            <w:tcW w:w="1985"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&lt;10</w:t>
            </w:r>
            <w:r w:rsidRPr="00B5709E">
              <w:rPr>
                <w:rFonts w:ascii="Arial" w:hAnsi="Arial" w:cs="Arial"/>
                <w:vertAlign w:val="superscript"/>
                <w:lang w:val="ru-RU"/>
              </w:rPr>
              <w:t>-6</w:t>
            </w:r>
          </w:p>
        </w:tc>
        <w:tc>
          <w:tcPr>
            <w:tcW w:w="3573" w:type="dxa"/>
          </w:tcPr>
          <w:p w:rsidR="000609BC" w:rsidRPr="00B5709E" w:rsidRDefault="000609BC" w:rsidP="00B5709E">
            <w:pPr>
              <w:ind w:right="-1"/>
              <w:jc w:val="both"/>
              <w:rPr>
                <w:rFonts w:ascii="Arial" w:hAnsi="Arial" w:cs="Arial"/>
                <w:lang w:val="ru-RU"/>
              </w:rPr>
            </w:pPr>
            <w:r w:rsidRPr="00B5709E">
              <w:rPr>
                <w:rFonts w:ascii="Arial" w:hAnsi="Arial" w:cs="Arial"/>
                <w:lang w:val="ru-RU"/>
              </w:rPr>
              <w:t>Событие такого типа почти никогда не случалось, но не исключается</w:t>
            </w:r>
          </w:p>
        </w:tc>
      </w:tr>
      <w:tr w:rsidR="000609BC" w:rsidRPr="009F5376" w:rsidTr="003279F1">
        <w:trPr>
          <w:cantSplit/>
          <w:jc w:val="center"/>
        </w:trPr>
        <w:tc>
          <w:tcPr>
            <w:tcW w:w="1577"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2</w:t>
            </w:r>
          </w:p>
        </w:tc>
        <w:tc>
          <w:tcPr>
            <w:tcW w:w="2126"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Редкая</w:t>
            </w:r>
          </w:p>
        </w:tc>
        <w:tc>
          <w:tcPr>
            <w:tcW w:w="1985"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10</w:t>
            </w:r>
            <w:r w:rsidRPr="00B5709E">
              <w:rPr>
                <w:rFonts w:ascii="Arial" w:hAnsi="Arial" w:cs="Arial"/>
                <w:vertAlign w:val="superscript"/>
                <w:lang w:val="ru-RU"/>
              </w:rPr>
              <w:t>-6</w:t>
            </w:r>
            <w:r w:rsidRPr="00B5709E">
              <w:rPr>
                <w:rFonts w:ascii="Arial" w:hAnsi="Arial" w:cs="Arial"/>
                <w:lang w:val="ru-RU"/>
              </w:rPr>
              <w:t xml:space="preserve"> </w:t>
            </w:r>
            <w:r w:rsidRPr="00B5709E">
              <w:rPr>
                <w:rFonts w:ascii="Arial" w:hAnsi="Arial" w:cs="Arial"/>
                <w:lang w:val="ru-RU"/>
              </w:rPr>
              <w:sym w:font="Symbol" w:char="F0B8"/>
            </w:r>
            <w:r w:rsidRPr="00B5709E">
              <w:rPr>
                <w:rFonts w:ascii="Arial" w:hAnsi="Arial" w:cs="Arial"/>
                <w:lang w:val="ru-RU"/>
              </w:rPr>
              <w:t xml:space="preserve"> 10</w:t>
            </w:r>
            <w:r w:rsidRPr="00B5709E">
              <w:rPr>
                <w:rFonts w:ascii="Arial" w:hAnsi="Arial" w:cs="Arial"/>
                <w:vertAlign w:val="superscript"/>
                <w:lang w:val="ru-RU"/>
              </w:rPr>
              <w:t>-4</w:t>
            </w:r>
          </w:p>
        </w:tc>
        <w:tc>
          <w:tcPr>
            <w:tcW w:w="3573" w:type="dxa"/>
          </w:tcPr>
          <w:p w:rsidR="000609BC" w:rsidRPr="00B5709E" w:rsidRDefault="000609BC" w:rsidP="00B5709E">
            <w:pPr>
              <w:ind w:right="-1"/>
              <w:jc w:val="both"/>
              <w:rPr>
                <w:rFonts w:ascii="Arial" w:hAnsi="Arial" w:cs="Arial"/>
                <w:lang w:val="ru-RU"/>
              </w:rPr>
            </w:pPr>
            <w:r w:rsidRPr="00B5709E">
              <w:rPr>
                <w:rFonts w:ascii="Arial" w:hAnsi="Arial" w:cs="Arial"/>
                <w:lang w:val="ru-RU"/>
              </w:rPr>
              <w:t>Такие события случались в мировом масштабе, но всего несколько раз</w:t>
            </w:r>
          </w:p>
        </w:tc>
      </w:tr>
      <w:tr w:rsidR="000609BC" w:rsidRPr="009F5376" w:rsidTr="003279F1">
        <w:trPr>
          <w:cantSplit/>
          <w:jc w:val="center"/>
        </w:trPr>
        <w:tc>
          <w:tcPr>
            <w:tcW w:w="1577"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3</w:t>
            </w:r>
          </w:p>
        </w:tc>
        <w:tc>
          <w:tcPr>
            <w:tcW w:w="2126"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Возможный</w:t>
            </w:r>
          </w:p>
        </w:tc>
        <w:tc>
          <w:tcPr>
            <w:tcW w:w="1985"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10</w:t>
            </w:r>
            <w:r w:rsidRPr="00B5709E">
              <w:rPr>
                <w:rFonts w:ascii="Arial" w:hAnsi="Arial" w:cs="Arial"/>
                <w:vertAlign w:val="superscript"/>
                <w:lang w:val="ru-RU"/>
              </w:rPr>
              <w:t>-4</w:t>
            </w:r>
            <w:r w:rsidRPr="00B5709E">
              <w:rPr>
                <w:rFonts w:ascii="Arial" w:hAnsi="Arial" w:cs="Arial"/>
                <w:lang w:val="ru-RU"/>
              </w:rPr>
              <w:t xml:space="preserve"> </w:t>
            </w:r>
            <w:r w:rsidRPr="00B5709E">
              <w:rPr>
                <w:rFonts w:ascii="Arial" w:hAnsi="Arial" w:cs="Arial"/>
                <w:lang w:val="ru-RU"/>
              </w:rPr>
              <w:sym w:font="Symbol" w:char="F0B8"/>
            </w:r>
            <w:r w:rsidRPr="00B5709E">
              <w:rPr>
                <w:rFonts w:ascii="Arial" w:hAnsi="Arial" w:cs="Arial"/>
                <w:lang w:val="ru-RU"/>
              </w:rPr>
              <w:t xml:space="preserve"> 10</w:t>
            </w:r>
            <w:r w:rsidRPr="00B5709E">
              <w:rPr>
                <w:rFonts w:ascii="Arial" w:hAnsi="Arial" w:cs="Arial"/>
                <w:vertAlign w:val="superscript"/>
                <w:lang w:val="ru-RU"/>
              </w:rPr>
              <w:t>-2</w:t>
            </w:r>
          </w:p>
        </w:tc>
        <w:tc>
          <w:tcPr>
            <w:tcW w:w="3573" w:type="dxa"/>
          </w:tcPr>
          <w:p w:rsidR="000609BC" w:rsidRPr="00B5709E" w:rsidRDefault="000609BC" w:rsidP="00B5709E">
            <w:pPr>
              <w:ind w:right="-1"/>
              <w:jc w:val="both"/>
              <w:rPr>
                <w:rFonts w:ascii="Arial" w:hAnsi="Arial" w:cs="Arial"/>
                <w:lang w:val="ru-RU"/>
              </w:rPr>
            </w:pPr>
            <w:r w:rsidRPr="00B5709E">
              <w:rPr>
                <w:rFonts w:ascii="Arial" w:hAnsi="Arial" w:cs="Arial"/>
                <w:lang w:val="ru-RU"/>
              </w:rPr>
              <w:t>Такая авария происходит, но маловероятна в течение срока реализации проекта</w:t>
            </w:r>
          </w:p>
        </w:tc>
      </w:tr>
      <w:tr w:rsidR="000609BC" w:rsidRPr="009F5376" w:rsidTr="003279F1">
        <w:trPr>
          <w:cantSplit/>
          <w:jc w:val="center"/>
        </w:trPr>
        <w:tc>
          <w:tcPr>
            <w:tcW w:w="1577"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4</w:t>
            </w:r>
          </w:p>
        </w:tc>
        <w:tc>
          <w:tcPr>
            <w:tcW w:w="2126"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Вероятная</w:t>
            </w:r>
          </w:p>
        </w:tc>
        <w:tc>
          <w:tcPr>
            <w:tcW w:w="1985"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10</w:t>
            </w:r>
            <w:r w:rsidRPr="00B5709E">
              <w:rPr>
                <w:rFonts w:ascii="Arial" w:hAnsi="Arial" w:cs="Arial"/>
                <w:vertAlign w:val="superscript"/>
                <w:lang w:val="ru-RU"/>
              </w:rPr>
              <w:t>-2</w:t>
            </w:r>
            <w:r w:rsidRPr="00B5709E">
              <w:rPr>
                <w:rFonts w:ascii="Arial" w:hAnsi="Arial" w:cs="Arial"/>
                <w:lang w:val="ru-RU"/>
              </w:rPr>
              <w:t xml:space="preserve"> </w:t>
            </w:r>
            <w:r w:rsidRPr="00B5709E">
              <w:rPr>
                <w:rFonts w:ascii="Arial" w:hAnsi="Arial" w:cs="Arial"/>
                <w:lang w:val="ru-RU"/>
              </w:rPr>
              <w:sym w:font="Symbol" w:char="F0B8"/>
            </w:r>
            <w:r w:rsidRPr="00B5709E">
              <w:rPr>
                <w:rFonts w:ascii="Arial" w:hAnsi="Arial" w:cs="Arial"/>
                <w:lang w:val="ru-RU"/>
              </w:rPr>
              <w:t xml:space="preserve"> 1</w:t>
            </w:r>
          </w:p>
        </w:tc>
        <w:tc>
          <w:tcPr>
            <w:tcW w:w="3573" w:type="dxa"/>
          </w:tcPr>
          <w:p w:rsidR="000609BC" w:rsidRPr="00B5709E" w:rsidRDefault="000609BC" w:rsidP="00B5709E">
            <w:pPr>
              <w:ind w:right="-1"/>
              <w:jc w:val="both"/>
              <w:rPr>
                <w:rFonts w:ascii="Arial" w:hAnsi="Arial" w:cs="Arial"/>
                <w:lang w:val="ru-RU"/>
              </w:rPr>
            </w:pPr>
            <w:r w:rsidRPr="00B5709E">
              <w:rPr>
                <w:rFonts w:ascii="Arial" w:hAnsi="Arial" w:cs="Arial"/>
                <w:lang w:val="ru-RU"/>
              </w:rPr>
              <w:t>Возможно, что такая авария случится в течение срока реализации проекта</w:t>
            </w:r>
          </w:p>
        </w:tc>
      </w:tr>
      <w:tr w:rsidR="000609BC" w:rsidRPr="009F5376" w:rsidTr="003279F1">
        <w:trPr>
          <w:cantSplit/>
          <w:jc w:val="center"/>
        </w:trPr>
        <w:tc>
          <w:tcPr>
            <w:tcW w:w="1577"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5</w:t>
            </w:r>
          </w:p>
        </w:tc>
        <w:tc>
          <w:tcPr>
            <w:tcW w:w="2126"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Частая</w:t>
            </w:r>
          </w:p>
        </w:tc>
        <w:tc>
          <w:tcPr>
            <w:tcW w:w="1985" w:type="dxa"/>
            <w:vAlign w:val="center"/>
          </w:tcPr>
          <w:p w:rsidR="000609BC" w:rsidRPr="00B5709E" w:rsidRDefault="000609BC" w:rsidP="003279F1">
            <w:pPr>
              <w:ind w:right="-1"/>
              <w:jc w:val="center"/>
              <w:rPr>
                <w:rFonts w:ascii="Arial" w:hAnsi="Arial" w:cs="Arial"/>
                <w:lang w:val="ru-RU"/>
              </w:rPr>
            </w:pPr>
            <w:r w:rsidRPr="00B5709E">
              <w:rPr>
                <w:rFonts w:ascii="Arial" w:hAnsi="Arial" w:cs="Arial"/>
                <w:lang w:val="ru-RU"/>
              </w:rPr>
              <w:t>&gt;1</w:t>
            </w:r>
          </w:p>
        </w:tc>
        <w:tc>
          <w:tcPr>
            <w:tcW w:w="3573" w:type="dxa"/>
          </w:tcPr>
          <w:p w:rsidR="000609BC" w:rsidRPr="00B5709E" w:rsidRDefault="000609BC" w:rsidP="00B5709E">
            <w:pPr>
              <w:ind w:right="-1"/>
              <w:jc w:val="both"/>
              <w:rPr>
                <w:rFonts w:ascii="Arial" w:hAnsi="Arial" w:cs="Arial"/>
                <w:lang w:val="ru-RU"/>
              </w:rPr>
            </w:pPr>
            <w:r w:rsidRPr="00B5709E">
              <w:rPr>
                <w:rFonts w:ascii="Arial" w:hAnsi="Arial" w:cs="Arial"/>
                <w:lang w:val="ru-RU"/>
              </w:rPr>
              <w:t>Может случиться, в среднем, чаще, чем раз в год</w:t>
            </w:r>
          </w:p>
        </w:tc>
      </w:tr>
    </w:tbl>
    <w:p w:rsidR="000609BC" w:rsidRPr="00B5709E" w:rsidRDefault="000609BC" w:rsidP="00B5709E">
      <w:pPr>
        <w:ind w:right="-1"/>
        <w:jc w:val="both"/>
        <w:rPr>
          <w:rFonts w:ascii="Arial" w:hAnsi="Arial" w:cs="Arial"/>
          <w:lang w:val="ru-RU"/>
        </w:rPr>
      </w:pP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В качестве наиболее обоснованной оценки рисков разливов </w:t>
      </w:r>
      <w:r w:rsidR="000F595D" w:rsidRPr="00B5709E">
        <w:rPr>
          <w:rFonts w:ascii="Arial" w:hAnsi="Arial" w:cs="Arial"/>
          <w:bCs/>
          <w:lang w:val="ru-RU"/>
        </w:rPr>
        <w:t>судового</w:t>
      </w:r>
      <w:r w:rsidRPr="00B5709E">
        <w:rPr>
          <w:rFonts w:ascii="Arial" w:hAnsi="Arial" w:cs="Arial"/>
          <w:bCs/>
          <w:lang w:val="ru-RU"/>
        </w:rPr>
        <w:t xml:space="preserve"> топлива</w:t>
      </w:r>
      <w:r w:rsidRPr="00B5709E">
        <w:rPr>
          <w:rFonts w:ascii="Arial" w:hAnsi="Arial" w:cs="Arial"/>
          <w:lang w:val="ru-RU"/>
        </w:rPr>
        <w:t xml:space="preserve"> при </w:t>
      </w:r>
      <w:r w:rsidR="00D06E1C" w:rsidRPr="00B5709E">
        <w:rPr>
          <w:rFonts w:ascii="Arial" w:hAnsi="Arial" w:cs="Arial"/>
          <w:lang w:val="ru-RU"/>
        </w:rPr>
        <w:t xml:space="preserve">выполнении </w:t>
      </w:r>
      <w:r w:rsidR="00DD68BF" w:rsidRPr="00B5709E">
        <w:rPr>
          <w:rFonts w:ascii="Arial" w:hAnsi="Arial" w:cs="Arial"/>
          <w:lang w:val="ru-RU"/>
        </w:rPr>
        <w:t>геолого-геофизических исследований</w:t>
      </w:r>
      <w:r w:rsidR="00A24D68" w:rsidRPr="00B5709E">
        <w:rPr>
          <w:rFonts w:ascii="Arial" w:hAnsi="Arial" w:cs="Arial"/>
          <w:lang w:val="ru-RU"/>
        </w:rPr>
        <w:t xml:space="preserve"> в акватории </w:t>
      </w:r>
      <w:r w:rsidR="007A55FF" w:rsidRPr="00B5709E">
        <w:rPr>
          <w:rFonts w:ascii="Arial" w:hAnsi="Arial" w:cs="Arial"/>
          <w:lang w:val="ru-RU"/>
        </w:rPr>
        <w:t xml:space="preserve">Восточно-Белоостровской площади </w:t>
      </w:r>
      <w:r w:rsidR="00A24D68" w:rsidRPr="00B5709E">
        <w:rPr>
          <w:rFonts w:ascii="Arial" w:hAnsi="Arial" w:cs="Arial"/>
          <w:lang w:val="ru-RU"/>
        </w:rPr>
        <w:t xml:space="preserve">Карского моря </w:t>
      </w:r>
      <w:r w:rsidRPr="00B5709E">
        <w:rPr>
          <w:rFonts w:ascii="Arial" w:hAnsi="Arial" w:cs="Arial"/>
          <w:lang w:val="ru-RU"/>
        </w:rPr>
        <w:t xml:space="preserve">можно принять частоту разливов нефтепродуктов для морских акваторий в районах с наименьшей интенсивностью судоходства. Эта частота согласно [Identification of Marine Environmental…, report 1999 (сайт   </w:t>
      </w:r>
      <w:hyperlink r:id="rId12" w:history="1">
        <w:r w:rsidRPr="00B5709E">
          <w:rPr>
            <w:rStyle w:val="a5"/>
            <w:rFonts w:ascii="Arial" w:hAnsi="Arial" w:cs="Arial"/>
            <w:lang w:val="ru-RU"/>
          </w:rPr>
          <w:t>www.rspb.org.uk</w:t>
        </w:r>
      </w:hyperlink>
      <w:r w:rsidRPr="00B5709E">
        <w:rPr>
          <w:rFonts w:ascii="Arial" w:hAnsi="Arial" w:cs="Arial"/>
          <w:lang w:val="ru-RU"/>
        </w:rPr>
        <w:t>)] составляет от 10</w:t>
      </w:r>
      <w:r w:rsidRPr="00B5709E">
        <w:rPr>
          <w:rFonts w:ascii="Arial" w:hAnsi="Arial" w:cs="Arial"/>
          <w:vertAlign w:val="superscript"/>
          <w:lang w:val="ru-RU"/>
        </w:rPr>
        <w:t>-8</w:t>
      </w:r>
      <w:r w:rsidRPr="00B5709E">
        <w:rPr>
          <w:rFonts w:ascii="Arial" w:hAnsi="Arial" w:cs="Arial"/>
          <w:lang w:val="ru-RU"/>
        </w:rPr>
        <w:t xml:space="preserve"> до 10</w:t>
      </w:r>
      <w:r w:rsidRPr="00B5709E">
        <w:rPr>
          <w:rFonts w:ascii="Arial" w:hAnsi="Arial" w:cs="Arial"/>
          <w:vertAlign w:val="superscript"/>
          <w:lang w:val="ru-RU"/>
        </w:rPr>
        <w:t>-6</w:t>
      </w:r>
      <w:r w:rsidRPr="00B5709E">
        <w:rPr>
          <w:rFonts w:ascii="Arial" w:hAnsi="Arial" w:cs="Arial"/>
          <w:lang w:val="ru-RU"/>
        </w:rPr>
        <w:t xml:space="preserve"> случаев в год.</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Риск поражения объектов на акватории или побережье </w:t>
      </w:r>
      <w:r w:rsidR="00D83649" w:rsidRPr="00B5709E">
        <w:rPr>
          <w:rFonts w:ascii="Arial" w:hAnsi="Arial" w:cs="Arial"/>
          <w:lang w:val="ru-RU"/>
        </w:rPr>
        <w:t>участков</w:t>
      </w:r>
      <w:r w:rsidR="00F520A0" w:rsidRPr="00B5709E">
        <w:rPr>
          <w:rFonts w:ascii="Arial" w:hAnsi="Arial" w:cs="Arial"/>
          <w:lang w:val="ru-RU"/>
        </w:rPr>
        <w:t xml:space="preserve">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rPr>
        <w:t xml:space="preserve"> тогда можно вычислить, умножив вероятность осуществления этого события (10</w:t>
      </w:r>
      <w:r w:rsidRPr="00B5709E">
        <w:rPr>
          <w:rFonts w:ascii="Arial" w:hAnsi="Arial" w:cs="Arial"/>
          <w:vertAlign w:val="superscript"/>
          <w:lang w:val="ru-RU"/>
        </w:rPr>
        <w:t>-8</w:t>
      </w:r>
      <w:r w:rsidRPr="00B5709E">
        <w:rPr>
          <w:rFonts w:ascii="Arial" w:hAnsi="Arial" w:cs="Arial"/>
          <w:lang w:val="ru-RU"/>
        </w:rPr>
        <w:t xml:space="preserve"> до 10</w:t>
      </w:r>
      <w:r w:rsidRPr="00B5709E">
        <w:rPr>
          <w:rFonts w:ascii="Arial" w:hAnsi="Arial" w:cs="Arial"/>
          <w:vertAlign w:val="superscript"/>
          <w:lang w:val="ru-RU"/>
        </w:rPr>
        <w:t>-6</w:t>
      </w:r>
      <w:r w:rsidRPr="00B5709E">
        <w:rPr>
          <w:rFonts w:ascii="Arial" w:hAnsi="Arial" w:cs="Arial"/>
          <w:lang w:val="ru-RU"/>
        </w:rPr>
        <w:t>)</w:t>
      </w:r>
      <w:r w:rsidRPr="00B5709E">
        <w:rPr>
          <w:rFonts w:ascii="Arial" w:hAnsi="Arial" w:cs="Arial"/>
          <w:vertAlign w:val="superscript"/>
          <w:lang w:val="ru-RU"/>
        </w:rPr>
        <w:t xml:space="preserve"> </w:t>
      </w:r>
      <w:r w:rsidRPr="00B5709E">
        <w:rPr>
          <w:rFonts w:ascii="Arial" w:hAnsi="Arial" w:cs="Arial"/>
          <w:lang w:val="ru-RU"/>
        </w:rPr>
        <w:t xml:space="preserve"> на вероятность попадания разливов </w:t>
      </w:r>
      <w:r w:rsidR="000F595D" w:rsidRPr="00B5709E">
        <w:rPr>
          <w:rFonts w:ascii="Arial" w:hAnsi="Arial" w:cs="Arial"/>
          <w:lang w:val="ru-RU"/>
        </w:rPr>
        <w:t>судового</w:t>
      </w:r>
      <w:r w:rsidRPr="00B5709E">
        <w:rPr>
          <w:rFonts w:ascii="Arial" w:hAnsi="Arial" w:cs="Arial"/>
          <w:lang w:val="ru-RU"/>
        </w:rPr>
        <w:t xml:space="preserve"> топлива в различные точки акватории. </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Вероятность попадания разливов </w:t>
      </w:r>
      <w:r w:rsidR="000F595D" w:rsidRPr="00B5709E">
        <w:rPr>
          <w:rFonts w:ascii="Arial" w:hAnsi="Arial" w:cs="Arial"/>
          <w:lang w:val="ru-RU"/>
        </w:rPr>
        <w:t>судового</w:t>
      </w:r>
      <w:r w:rsidRPr="00B5709E">
        <w:rPr>
          <w:rFonts w:ascii="Arial" w:hAnsi="Arial" w:cs="Arial"/>
          <w:lang w:val="ru-RU"/>
        </w:rPr>
        <w:t xml:space="preserve"> топлива в различные точки акватории  оценивалась по частоте события попадания в каждую ячейку сеточной расчетной области частиц-маркеров, используя имитационный метод, описанный в следующем параграфе. При таких расчетах были использованы все </w:t>
      </w:r>
      <w:r w:rsidRPr="00B5709E">
        <w:rPr>
          <w:rFonts w:ascii="Arial" w:hAnsi="Arial" w:cs="Arial"/>
          <w:lang w:val="ru-RU"/>
        </w:rPr>
        <w:lastRenderedPageBreak/>
        <w:t xml:space="preserve">рассматриваемые сценарии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w:t>
      </w:r>
      <w:r w:rsidR="00900784" w:rsidRPr="00B5709E">
        <w:rPr>
          <w:rFonts w:ascii="Arial" w:hAnsi="Arial" w:cs="Arial"/>
          <w:lang w:val="ru-RU"/>
        </w:rPr>
        <w:t xml:space="preserve">на </w:t>
      </w:r>
      <w:r w:rsidR="00D05AD6" w:rsidRPr="00B5709E">
        <w:rPr>
          <w:rFonts w:ascii="Arial" w:hAnsi="Arial" w:cs="Arial"/>
          <w:lang w:val="ru-RU"/>
        </w:rPr>
        <w:t>участк</w:t>
      </w:r>
      <w:r w:rsidR="00BB30AA" w:rsidRPr="00B5709E">
        <w:rPr>
          <w:rFonts w:ascii="Arial" w:hAnsi="Arial" w:cs="Arial"/>
          <w:lang w:val="ru-RU"/>
        </w:rPr>
        <w:t>ах</w:t>
      </w:r>
      <w:r w:rsidR="00FB72E4">
        <w:rPr>
          <w:rFonts w:ascii="Arial" w:hAnsi="Arial" w:cs="Arial"/>
          <w:lang w:val="ru-RU"/>
        </w:rPr>
        <w:t xml:space="preserve"> работ</w:t>
      </w:r>
      <w:r w:rsidR="00F520A0" w:rsidRPr="00B5709E">
        <w:rPr>
          <w:rFonts w:ascii="Arial" w:hAnsi="Arial" w:cs="Arial"/>
          <w:lang w:val="ru-RU"/>
        </w:rPr>
        <w:t xml:space="preserve">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rPr>
        <w:t xml:space="preserve">. Вероятность разливов оценивалась за период времени существования пятна разлива. В данном проекте этот период составил </w:t>
      </w:r>
      <w:r w:rsidR="00A9571B" w:rsidRPr="00B5709E">
        <w:rPr>
          <w:rFonts w:ascii="Arial" w:hAnsi="Arial" w:cs="Arial"/>
          <w:lang w:val="ru-RU"/>
        </w:rPr>
        <w:t>около</w:t>
      </w:r>
      <w:r w:rsidRPr="00B5709E">
        <w:rPr>
          <w:rFonts w:ascii="Arial" w:hAnsi="Arial" w:cs="Arial"/>
          <w:lang w:val="ru-RU"/>
        </w:rPr>
        <w:t xml:space="preserve"> </w:t>
      </w:r>
      <w:r w:rsidR="00A24D68" w:rsidRPr="00B5709E">
        <w:rPr>
          <w:rFonts w:ascii="Arial" w:hAnsi="Arial" w:cs="Arial"/>
          <w:lang w:val="ru-RU"/>
        </w:rPr>
        <w:t>8</w:t>
      </w:r>
      <w:r w:rsidR="00DB2610" w:rsidRPr="00B5709E">
        <w:rPr>
          <w:rFonts w:ascii="Arial" w:hAnsi="Arial" w:cs="Arial"/>
          <w:lang w:val="ru-RU"/>
        </w:rPr>
        <w:t xml:space="preserve"> часов</w:t>
      </w:r>
      <w:r w:rsidRPr="00B5709E">
        <w:rPr>
          <w:rFonts w:ascii="Arial" w:hAnsi="Arial" w:cs="Arial"/>
          <w:lang w:val="ru-RU"/>
        </w:rPr>
        <w:t xml:space="preserve">. </w:t>
      </w:r>
    </w:p>
    <w:p w:rsidR="000609BC" w:rsidRPr="00B5709E" w:rsidRDefault="000609BC" w:rsidP="00B5709E">
      <w:pPr>
        <w:pStyle w:val="1"/>
        <w:ind w:right="-1"/>
        <w:rPr>
          <w:rFonts w:ascii="Arial" w:hAnsi="Arial" w:cs="Arial"/>
        </w:rPr>
      </w:pPr>
      <w:bookmarkStart w:id="46" w:name="_Toc325574671"/>
      <w:bookmarkStart w:id="47" w:name="_Toc460151976"/>
      <w:bookmarkStart w:id="48" w:name="_Toc460342067"/>
      <w:bookmarkStart w:id="49" w:name="_Toc460592537"/>
      <w:r w:rsidRPr="00B5709E">
        <w:rPr>
          <w:rFonts w:ascii="Arial" w:hAnsi="Arial" w:cs="Arial"/>
        </w:rPr>
        <w:t>2. Методика моделирования</w:t>
      </w:r>
      <w:bookmarkEnd w:id="46"/>
      <w:bookmarkEnd w:id="47"/>
      <w:bookmarkEnd w:id="48"/>
      <w:bookmarkEnd w:id="49"/>
      <w:r w:rsidRPr="00B5709E">
        <w:rPr>
          <w:rFonts w:ascii="Arial" w:hAnsi="Arial" w:cs="Arial"/>
        </w:rPr>
        <w:t xml:space="preserve"> </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Моделирование основано на расчёте распространения и трансформации </w:t>
      </w:r>
      <w:r w:rsidR="000F595D" w:rsidRPr="00B5709E">
        <w:rPr>
          <w:rFonts w:ascii="Arial" w:hAnsi="Arial" w:cs="Arial"/>
          <w:lang w:val="ru-RU"/>
        </w:rPr>
        <w:t>судового</w:t>
      </w:r>
      <w:r w:rsidRPr="00B5709E">
        <w:rPr>
          <w:rFonts w:ascii="Arial" w:hAnsi="Arial" w:cs="Arial"/>
          <w:lang w:val="ru-RU"/>
        </w:rPr>
        <w:t xml:space="preserve"> топлива с учетом режимных характеристик используемых гидрометеорологических полей.</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Каждый расчетный сценарий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содержит информацию о местоположении, геометрических размерах и степени выветривании, соответствующие конкретным гидрометеорологическим условиям, масштабу и режиму сброса топлива при аварии.</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По каждому конкретному сценарию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был выполнен расчет зависимостей от времени основных характеристик разлива - координат и толщины пленки.</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При моделировании выполненный анализ также включал:</w:t>
      </w:r>
    </w:p>
    <w:p w:rsidR="000609BC" w:rsidRPr="00B5709E" w:rsidRDefault="000609BC" w:rsidP="003279F1">
      <w:pPr>
        <w:pStyle w:val="a6"/>
        <w:numPr>
          <w:ilvl w:val="0"/>
          <w:numId w:val="29"/>
        </w:numPr>
        <w:spacing w:line="276" w:lineRule="auto"/>
        <w:ind w:right="-1"/>
        <w:jc w:val="both"/>
        <w:rPr>
          <w:rFonts w:ascii="Arial" w:hAnsi="Arial" w:cs="Arial"/>
          <w:lang w:val="ru-RU"/>
        </w:rPr>
      </w:pPr>
      <w:r w:rsidRPr="00B5709E">
        <w:rPr>
          <w:rFonts w:ascii="Arial" w:hAnsi="Arial" w:cs="Arial"/>
          <w:lang w:val="ru-RU"/>
        </w:rPr>
        <w:t xml:space="preserve">определение зон риска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для различных моментов времени, прошедшего с момента аварии, понимая под зонами риска области, за пределы которых не выходит ни один из возможных сценариев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w:t>
      </w:r>
    </w:p>
    <w:p w:rsidR="000609BC" w:rsidRPr="00B5709E" w:rsidRDefault="000609BC" w:rsidP="003279F1">
      <w:pPr>
        <w:pStyle w:val="a6"/>
        <w:numPr>
          <w:ilvl w:val="0"/>
          <w:numId w:val="29"/>
        </w:numPr>
        <w:spacing w:line="276" w:lineRule="auto"/>
        <w:ind w:right="-1"/>
        <w:jc w:val="both"/>
        <w:rPr>
          <w:rFonts w:ascii="Arial" w:hAnsi="Arial" w:cs="Arial"/>
          <w:lang w:val="ru-RU"/>
        </w:rPr>
      </w:pPr>
      <w:r w:rsidRPr="00B5709E">
        <w:rPr>
          <w:rFonts w:ascii="Arial" w:hAnsi="Arial" w:cs="Arial"/>
          <w:lang w:val="ru-RU"/>
        </w:rPr>
        <w:t>расчёт вероятности поражения зон особой значимости на акватории и побережье в зависимости от времени, прошедшего с момента аварии;</w:t>
      </w:r>
    </w:p>
    <w:p w:rsidR="000609BC" w:rsidRPr="00B5709E" w:rsidRDefault="000609BC" w:rsidP="003279F1">
      <w:pPr>
        <w:pStyle w:val="a6"/>
        <w:numPr>
          <w:ilvl w:val="0"/>
          <w:numId w:val="29"/>
        </w:numPr>
        <w:spacing w:line="276" w:lineRule="auto"/>
        <w:ind w:right="-1"/>
        <w:jc w:val="both"/>
        <w:rPr>
          <w:rFonts w:ascii="Arial" w:hAnsi="Arial" w:cs="Arial"/>
          <w:lang w:val="ru-RU"/>
        </w:rPr>
      </w:pPr>
      <w:r w:rsidRPr="00B5709E">
        <w:rPr>
          <w:rFonts w:ascii="Arial" w:hAnsi="Arial" w:cs="Arial"/>
          <w:lang w:val="ru-RU"/>
        </w:rPr>
        <w:t xml:space="preserve">определение сценариев распространения </w:t>
      </w:r>
      <w:r w:rsidR="000F595D" w:rsidRPr="00B5709E">
        <w:rPr>
          <w:rFonts w:ascii="Arial" w:hAnsi="Arial" w:cs="Arial"/>
          <w:lang w:val="ru-RU"/>
        </w:rPr>
        <w:t>судового</w:t>
      </w:r>
      <w:r w:rsidRPr="00B5709E">
        <w:rPr>
          <w:rFonts w:ascii="Arial" w:hAnsi="Arial" w:cs="Arial"/>
          <w:lang w:val="ru-RU"/>
        </w:rPr>
        <w:t xml:space="preserve"> топлива, приводящих к поражению зон особой значимости в виде траекторий распространения разлива.</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Распространение нефти и нефтепродуктов, как и </w:t>
      </w:r>
      <w:r w:rsidR="000F595D" w:rsidRPr="00B5709E">
        <w:rPr>
          <w:rFonts w:ascii="Arial" w:hAnsi="Arial" w:cs="Arial"/>
          <w:lang w:val="ru-RU"/>
        </w:rPr>
        <w:t>судового</w:t>
      </w:r>
      <w:r w:rsidRPr="00B5709E">
        <w:rPr>
          <w:rFonts w:ascii="Arial" w:hAnsi="Arial" w:cs="Arial"/>
          <w:lang w:val="ru-RU"/>
        </w:rPr>
        <w:t xml:space="preserve"> топлива, в море представляет собой сложный процесс, при описании которого необходимо учитывать большое количество разнообразных факторов. В случае мгновенного локального разлива некоторого объема, этот процесс схематически можно представить следующим образом: вначале наблюдается растекание нефти по поверхности моря под действием силы тяжести, а затем в балансе сил преобладающими становятся силы вязкости и поверхностного натяжения. Задача усложняется тем, что в процессе растекания вследствие испарения и растворения в воде, изменяются свойства нефти: ее плотность и вязкость растет, а суммарное поверхностное натяжение на границе раздела вода – нефть – воздух убывает. </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На определенном этапе поверхностное натяжение меняет знак и растекание прекращается. Дальнейший рост размеров пленки определяется ветром и течением, то есть турбулентной диффузией. Под действием турбулентной диффузии нефтяная пленка должна была бы в итоге стать мономолекулярной и затем начать рваться. Однако на практике до мономолекулярной пленки дело никогда не доходит. Под действием турбулентных пульсаций, скорости течения и поверхностного волнения пленка рвется гораздо раньше.</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lastRenderedPageBreak/>
        <w:t>Дальнейшее поведение нефти неоднозначно и зависит от индивидуальных физико-химических свойств сорта нефти и гидрометеорологических условий (ветра, волнения, температуры воды и воздуха, солености моря, солнечной радиации). В одних случаях нефть длительное время распространяется в виде сликов, в других случаях достаточно быстро происходит образование эмульсий типа «нефть в воде» или «вода в нефти», а иногда вследствие интенсивного испарения и выщелачивания нефть становится более плотной, чем вода и тонет. Помимо распространения пятна нефти относительно его центра тяжести, важным является вопрос о дрейфе пятна нефти. Дрейф пятна определяется воздействием ветра, течения и поверхностного волнения.</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В рассматриваемой работе дрейф пятна нефти, или точнее </w:t>
      </w:r>
      <w:r w:rsidR="000F595D" w:rsidRPr="00B5709E">
        <w:rPr>
          <w:rFonts w:ascii="Arial" w:hAnsi="Arial" w:cs="Arial"/>
          <w:lang w:val="ru-RU"/>
        </w:rPr>
        <w:t>судового</w:t>
      </w:r>
      <w:r w:rsidRPr="00B5709E">
        <w:rPr>
          <w:rFonts w:ascii="Arial" w:hAnsi="Arial" w:cs="Arial"/>
          <w:lang w:val="ru-RU"/>
        </w:rPr>
        <w:t xml:space="preserve"> топлива отслеживается имитационным методом - методом блуждающих частиц-маркеров [Иванов, Филиппов, 1978; Озмидов, 1986]. Эта методика была использована при расчетах переноса углеводородов в работах в последние годы [</w:t>
      </w:r>
      <w:r w:rsidRPr="00B5709E">
        <w:rPr>
          <w:rFonts w:ascii="Arial" w:hAnsi="Arial" w:cs="Arial"/>
          <w:bCs/>
          <w:lang w:val="ru-RU"/>
        </w:rPr>
        <w:t xml:space="preserve">Мишуков, 2007; </w:t>
      </w:r>
      <w:r w:rsidRPr="00B5709E">
        <w:rPr>
          <w:rFonts w:ascii="Arial" w:hAnsi="Arial" w:cs="Arial"/>
          <w:lang w:val="ru-RU"/>
        </w:rPr>
        <w:t>Оразбаев, 2007].</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В имитационном методе блуждающих частиц-маркеров поле примеси (пятно нефти) задается совокупностью большого числа отдельных частиц, в каждой из которых содержится по одной условной единице примеси. Количество частиц в единичном квадрате моря определяет концентрацию примеси в данном районе. Частицы участвуют в двух типах движений: они переносятся существующими морскими течениями и совершают флуктуации из-за турбулентных "добавок" к полю этих течений и волнения. Источник примеси может быть задан мгновенным или непрерывно действующим в течение некоторого периода времени. Вес вещества, выбрасываемого в море единовременно или распределенного во времени с известной интенсивностью, пропорционален количеству испускаемых частиц-маркеров. Координаты маркеров описываются уравнениями</w:t>
      </w:r>
    </w:p>
    <w:p w:rsidR="000609BC" w:rsidRPr="00B5709E" w:rsidRDefault="000609BC" w:rsidP="00B5709E">
      <w:pPr>
        <w:ind w:right="-1" w:firstLine="567"/>
        <w:jc w:val="both"/>
        <w:rPr>
          <w:rFonts w:ascii="Arial" w:hAnsi="Arial" w:cs="Arial"/>
          <w:lang w:val="ru-RU"/>
        </w:rPr>
      </w:pPr>
      <w:r w:rsidRPr="00B5709E">
        <w:rPr>
          <w:rFonts w:ascii="Arial" w:hAnsi="Arial" w:cs="Arial"/>
        </w:rPr>
        <w:object w:dxaOrig="48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3pt;height:29.3pt" o:ole="">
            <v:imagedata r:id="rId13" o:title=""/>
          </v:shape>
          <o:OLEObject Type="Embed" ProgID="Equation.3" ShapeID="_x0000_i1025" DrawAspect="Content" ObjectID="_1538152183" r:id="rId14"/>
        </w:object>
      </w:r>
      <w:r w:rsidRPr="00B5709E">
        <w:rPr>
          <w:rFonts w:ascii="Arial" w:hAnsi="Arial" w:cs="Arial"/>
          <w:lang w:val="ru-RU"/>
        </w:rPr>
        <w:t>,</w:t>
      </w:r>
    </w:p>
    <w:p w:rsidR="000609BC" w:rsidRPr="00B5709E" w:rsidRDefault="000609BC" w:rsidP="00B5709E">
      <w:pPr>
        <w:ind w:right="-1" w:firstLine="567"/>
        <w:jc w:val="both"/>
        <w:rPr>
          <w:rFonts w:ascii="Arial" w:hAnsi="Arial" w:cs="Arial"/>
          <w:lang w:val="ru-RU"/>
        </w:rPr>
      </w:pPr>
      <w:r w:rsidRPr="00B5709E">
        <w:rPr>
          <w:rFonts w:ascii="Arial" w:hAnsi="Arial" w:cs="Arial"/>
        </w:rPr>
        <w:object w:dxaOrig="4800" w:dyaOrig="620">
          <v:shape id="_x0000_i1026" type="#_x0000_t75" style="width:237.75pt;height:29.3pt" o:ole="">
            <v:imagedata r:id="rId15" o:title=""/>
          </v:shape>
          <o:OLEObject Type="Embed" ProgID="Equation.3" ShapeID="_x0000_i1026" DrawAspect="Content" ObjectID="_1538152184" r:id="rId16"/>
        </w:object>
      </w:r>
      <w:r w:rsidRPr="00B5709E">
        <w:rPr>
          <w:rFonts w:ascii="Arial" w:hAnsi="Arial" w:cs="Arial"/>
          <w:lang w:val="ru-RU"/>
        </w:rPr>
        <w:t>,</w:t>
      </w:r>
    </w:p>
    <w:p w:rsidR="000609BC" w:rsidRPr="00B5709E" w:rsidRDefault="000609BC" w:rsidP="00B5709E">
      <w:pPr>
        <w:ind w:right="-1" w:firstLine="567"/>
        <w:jc w:val="both"/>
        <w:rPr>
          <w:rFonts w:ascii="Arial" w:hAnsi="Arial" w:cs="Arial"/>
          <w:lang w:val="ru-RU"/>
        </w:rPr>
      </w:pPr>
      <w:r w:rsidRPr="00B5709E">
        <w:rPr>
          <w:rFonts w:ascii="Arial" w:hAnsi="Arial" w:cs="Arial"/>
        </w:rPr>
        <w:object w:dxaOrig="2500" w:dyaOrig="620">
          <v:shape id="_x0000_i1027" type="#_x0000_t75" style="width:122.25pt;height:29.3pt" o:ole="">
            <v:imagedata r:id="rId17" o:title=""/>
          </v:shape>
          <o:OLEObject Type="Embed" ProgID="Equation.3" ShapeID="_x0000_i1027" DrawAspect="Content" ObjectID="_1538152185" r:id="rId18"/>
        </w:object>
      </w:r>
      <w:r w:rsidRPr="00B5709E">
        <w:rPr>
          <w:rFonts w:ascii="Arial" w:hAnsi="Arial" w:cs="Arial"/>
          <w:lang w:val="ru-RU"/>
        </w:rPr>
        <w:t>,</w:t>
      </w:r>
    </w:p>
    <w:p w:rsidR="000609BC" w:rsidRPr="00B5709E" w:rsidRDefault="000609BC" w:rsidP="003279F1">
      <w:pPr>
        <w:spacing w:line="276" w:lineRule="auto"/>
        <w:ind w:right="-1"/>
        <w:jc w:val="both"/>
        <w:rPr>
          <w:rFonts w:ascii="Arial" w:hAnsi="Arial" w:cs="Arial"/>
          <w:lang w:val="ru-RU"/>
        </w:rPr>
      </w:pPr>
      <w:r w:rsidRPr="00B5709E">
        <w:rPr>
          <w:rFonts w:ascii="Arial" w:hAnsi="Arial" w:cs="Arial"/>
          <w:lang w:val="ru-RU"/>
        </w:rPr>
        <w:t xml:space="preserve">где </w:t>
      </w:r>
      <w:r w:rsidRPr="00B5709E">
        <w:rPr>
          <w:rFonts w:ascii="Arial" w:hAnsi="Arial" w:cs="Arial"/>
          <w:lang w:val="ru-RU"/>
        </w:rPr>
        <w:object w:dxaOrig="300" w:dyaOrig="360">
          <v:shape id="_x0000_i1028" type="#_x0000_t75" style="width:14.25pt;height:21.75pt" o:ole="">
            <v:imagedata r:id="rId19" o:title=""/>
          </v:shape>
          <o:OLEObject Type="Embed" ProgID="Equation.3" ShapeID="_x0000_i1028" DrawAspect="Content" ObjectID="_1538152186" r:id="rId20"/>
        </w:object>
      </w:r>
      <w:r w:rsidRPr="00B5709E">
        <w:rPr>
          <w:rFonts w:ascii="Arial" w:hAnsi="Arial" w:cs="Arial"/>
          <w:lang w:val="ru-RU"/>
        </w:rPr>
        <w:t xml:space="preserve">, </w:t>
      </w:r>
      <w:r w:rsidRPr="00B5709E">
        <w:rPr>
          <w:rFonts w:ascii="Arial" w:hAnsi="Arial" w:cs="Arial"/>
          <w:lang w:val="ru-RU"/>
        </w:rPr>
        <w:object w:dxaOrig="300" w:dyaOrig="380">
          <v:shape id="_x0000_i1029" type="#_x0000_t75" style="width:14.25pt;height:21.75pt" o:ole="">
            <v:imagedata r:id="rId21" o:title=""/>
          </v:shape>
          <o:OLEObject Type="Embed" ProgID="Equation.3" ShapeID="_x0000_i1029" DrawAspect="Content" ObjectID="_1538152187" r:id="rId22"/>
        </w:object>
      </w:r>
      <w:r w:rsidRPr="00B5709E">
        <w:rPr>
          <w:rFonts w:ascii="Arial" w:hAnsi="Arial" w:cs="Arial"/>
          <w:vertAlign w:val="subscript"/>
          <w:lang w:val="ru-RU"/>
        </w:rPr>
        <w:t>,</w:t>
      </w:r>
      <w:r w:rsidRPr="00B5709E">
        <w:rPr>
          <w:rFonts w:ascii="Arial" w:hAnsi="Arial" w:cs="Arial"/>
          <w:lang w:val="ru-RU"/>
        </w:rPr>
        <w:t xml:space="preserve"> </w:t>
      </w:r>
      <w:r w:rsidRPr="00B5709E">
        <w:rPr>
          <w:rFonts w:ascii="Arial" w:hAnsi="Arial" w:cs="Arial"/>
          <w:lang w:val="ru-RU"/>
        </w:rPr>
        <w:object w:dxaOrig="360" w:dyaOrig="380">
          <v:shape id="_x0000_i1030" type="#_x0000_t75" style="width:21.75pt;height:21.75pt" o:ole="">
            <v:imagedata r:id="rId23" o:title=""/>
          </v:shape>
          <o:OLEObject Type="Embed" ProgID="Equation.3" ShapeID="_x0000_i1030" DrawAspect="Content" ObjectID="_1538152188" r:id="rId24"/>
        </w:object>
      </w:r>
      <w:r w:rsidRPr="00B5709E">
        <w:rPr>
          <w:rFonts w:ascii="Arial" w:hAnsi="Arial" w:cs="Arial"/>
          <w:vertAlign w:val="subscript"/>
          <w:lang w:val="ru-RU"/>
        </w:rPr>
        <w:t>,</w:t>
      </w:r>
      <w:r w:rsidRPr="00B5709E">
        <w:rPr>
          <w:rFonts w:ascii="Arial" w:hAnsi="Arial" w:cs="Arial"/>
          <w:lang w:val="ru-RU"/>
        </w:rPr>
        <w:t xml:space="preserve"> </w:t>
      </w:r>
      <w:r w:rsidRPr="00B5709E">
        <w:rPr>
          <w:rFonts w:ascii="Arial" w:hAnsi="Arial" w:cs="Arial"/>
          <w:lang w:val="ru-RU"/>
        </w:rPr>
        <w:object w:dxaOrig="960" w:dyaOrig="380">
          <v:shape id="_x0000_i1031" type="#_x0000_t75" style="width:50.25pt;height:21.75pt" o:ole="">
            <v:imagedata r:id="rId25" o:title=""/>
          </v:shape>
          <o:OLEObject Type="Embed" ProgID="Equation.3" ShapeID="_x0000_i1031" DrawAspect="Content" ObjectID="_1538152189" r:id="rId26"/>
        </w:object>
      </w:r>
      <w:r w:rsidRPr="00B5709E">
        <w:rPr>
          <w:rFonts w:ascii="Arial" w:hAnsi="Arial" w:cs="Arial"/>
          <w:lang w:val="ru-RU"/>
        </w:rPr>
        <w:t xml:space="preserve">  - горизонтальные компоненты скорости среднего переноса примеси,  включающие ветровые, постоянные и приливные течения, полученные по измерениям или расчетам, </w:t>
      </w:r>
      <w:r w:rsidRPr="00B5709E">
        <w:rPr>
          <w:rFonts w:ascii="Arial" w:hAnsi="Arial" w:cs="Arial"/>
          <w:lang w:val="ru-RU"/>
        </w:rPr>
        <w:object w:dxaOrig="2799" w:dyaOrig="320">
          <v:shape id="_x0000_i1032" type="#_x0000_t75" style="width:136.45pt;height:14.25pt" o:ole="">
            <v:imagedata r:id="rId27" o:title=""/>
          </v:shape>
          <o:OLEObject Type="Embed" ProgID="Equation.3" ShapeID="_x0000_i1032" DrawAspect="Content" ObjectID="_1538152190" r:id="rId28"/>
        </w:object>
      </w:r>
      <w:r w:rsidRPr="00B5709E">
        <w:rPr>
          <w:rFonts w:ascii="Arial" w:hAnsi="Arial" w:cs="Arial"/>
          <w:lang w:val="ru-RU"/>
        </w:rPr>
        <w:t xml:space="preserve"> - соответствующие пульсационные "добавки" к средним скоростям, обуславливающие турбулентное рассеяние, </w:t>
      </w:r>
      <w:r w:rsidRPr="00B5709E">
        <w:rPr>
          <w:rFonts w:ascii="Arial" w:hAnsi="Arial" w:cs="Arial"/>
          <w:lang w:val="ru-RU"/>
        </w:rPr>
        <w:object w:dxaOrig="240" w:dyaOrig="220">
          <v:shape id="_x0000_i1033" type="#_x0000_t75" style="width:14.25pt;height:14.25pt" o:ole="">
            <v:imagedata r:id="rId29" o:title=""/>
          </v:shape>
          <o:OLEObject Type="Embed" ProgID="Equation.3" ShapeID="_x0000_i1033" DrawAspect="Content" ObjectID="_1538152191" r:id="rId30"/>
        </w:object>
      </w:r>
      <w:r w:rsidRPr="00B5709E">
        <w:rPr>
          <w:rFonts w:ascii="Arial" w:hAnsi="Arial" w:cs="Arial"/>
          <w:lang w:val="ru-RU"/>
        </w:rPr>
        <w:t xml:space="preserve"> – скорость опускания компонентов примеси под действием силы тяжести.</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Система уравнений решается по численной схеме с линейной интерполяцией скоростей течений между узлами расчетной сетки.</w:t>
      </w:r>
      <w:r w:rsidR="008D398C" w:rsidRPr="00B5709E">
        <w:rPr>
          <w:rFonts w:ascii="Arial" w:hAnsi="Arial" w:cs="Arial"/>
          <w:lang w:val="ru-RU"/>
        </w:rPr>
        <w:t xml:space="preserve"> Д</w:t>
      </w:r>
      <w:r w:rsidRPr="00B5709E">
        <w:rPr>
          <w:rFonts w:ascii="Arial" w:hAnsi="Arial" w:cs="Arial"/>
          <w:lang w:val="ru-RU"/>
        </w:rPr>
        <w:t>ля оценки точности схемы было проведено сравнение аналитического и численного решения одномерного уравнения без пульсационной добавки</w:t>
      </w:r>
      <w:r w:rsidR="008D398C" w:rsidRPr="00B5709E">
        <w:rPr>
          <w:rFonts w:ascii="Arial" w:hAnsi="Arial" w:cs="Arial"/>
          <w:lang w:val="ru-RU"/>
        </w:rPr>
        <w:t xml:space="preserve"> [Филиппов,1975]</w:t>
      </w:r>
      <w:r w:rsidRPr="00B5709E">
        <w:rPr>
          <w:rFonts w:ascii="Arial" w:hAnsi="Arial" w:cs="Arial"/>
          <w:lang w:val="ru-RU"/>
        </w:rPr>
        <w:t>. Сравнение показало, что ошибка расчета за двухсуточный интервал времени не превышает 0,5%.</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lastRenderedPageBreak/>
        <w:t xml:space="preserve">Рассеяние частиц под действием пульсационных скоростей при их расчетах задается случайным вектором </w:t>
      </w:r>
      <w:r w:rsidRPr="00B5709E">
        <w:rPr>
          <w:rFonts w:ascii="Arial" w:hAnsi="Arial" w:cs="Arial"/>
          <w:i/>
          <w:iCs/>
          <w:lang w:val="ru-RU"/>
        </w:rPr>
        <w:t>u</w:t>
      </w:r>
      <w:r w:rsidRPr="00B5709E">
        <w:rPr>
          <w:rFonts w:ascii="Arial" w:hAnsi="Arial" w:cs="Arial"/>
          <w:lang w:val="ru-RU"/>
        </w:rPr>
        <w:t xml:space="preserve">', </w:t>
      </w:r>
      <w:r w:rsidRPr="00B5709E">
        <w:rPr>
          <w:rFonts w:ascii="Arial" w:hAnsi="Arial" w:cs="Arial"/>
          <w:i/>
          <w:iCs/>
          <w:lang w:val="ru-RU"/>
        </w:rPr>
        <w:t>v</w:t>
      </w:r>
      <w:r w:rsidRPr="00B5709E">
        <w:rPr>
          <w:rFonts w:ascii="Arial" w:hAnsi="Arial" w:cs="Arial"/>
          <w:lang w:val="ru-RU"/>
        </w:rPr>
        <w:t>', компоненты которого описываются амплитудами вектора орбитальных скоростей ветрового волнения [Трубкин, 2007] и амплитудой турбулентного (диффузионного) рассеяние частиц, компоненты которого описываются нормальным законом [Озмидов, 1986]. Практически в последнем случае такое задание осуществляется датчиком случайных чисел с заданной дисперсией. Значение дисперсии определяется данными пульсаций скоростей течений, измеренных в рассматриваемом районе.</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lang w:val="ru-RU"/>
        </w:rPr>
        <w:t xml:space="preserve">При отсутствии или недостаточности экспериментальных данных дисперсии скоростей течений определяются на основе теории сдвиговой неустойчивости, связывающей дисперсию компонент скорости с критерием Ричардсона. В простейшем случае турбулентность связывается со скоростью потока формулой Л.Д. Пухтяра, Ю.С. Осипова (1981), которая используется в практике при отсутствии натурных измерений дисперсии скорости. На основе этого соотношения в настоящей работе используются следующие инженерные формулы расчета скорости турбулентных пульсаций: </w:t>
      </w:r>
    </w:p>
    <w:p w:rsidR="000609BC" w:rsidRPr="00B5709E" w:rsidRDefault="000609BC" w:rsidP="003279F1">
      <w:pPr>
        <w:spacing w:line="276" w:lineRule="auto"/>
        <w:ind w:right="-1" w:firstLine="567"/>
        <w:jc w:val="both"/>
        <w:rPr>
          <w:rFonts w:ascii="Arial" w:hAnsi="Arial" w:cs="Arial"/>
          <w:lang w:val="ru-RU"/>
        </w:rPr>
      </w:pPr>
      <w:r w:rsidRPr="00B5709E">
        <w:rPr>
          <w:rFonts w:ascii="Arial" w:hAnsi="Arial" w:cs="Arial"/>
          <w:i/>
          <w:iCs/>
          <w:lang w:val="ru-RU"/>
        </w:rPr>
        <w:t xml:space="preserve"> </w:t>
      </w:r>
      <m:oMath>
        <m:sSub>
          <m:sSubPr>
            <m:ctrlPr>
              <w:rPr>
                <w:rFonts w:ascii="Cambria Math" w:hAnsi="Arial" w:cs="Arial"/>
                <w:i/>
                <w:vertAlign w:val="subscript"/>
              </w:rPr>
            </m:ctrlPr>
          </m:sSubPr>
          <m:e>
            <m:r>
              <w:rPr>
                <w:rFonts w:ascii="Cambria Math" w:hAnsi="Cambria Math" w:cs="Arial"/>
                <w:vertAlign w:val="subscript"/>
              </w:rPr>
              <m:t>σ</m:t>
            </m:r>
          </m:e>
          <m:sub>
            <m:r>
              <w:rPr>
                <w:rFonts w:ascii="Cambria Math" w:hAnsi="Cambria Math" w:cs="Arial"/>
                <w:vertAlign w:val="subscript"/>
              </w:rPr>
              <m:t>u</m:t>
            </m:r>
          </m:sub>
        </m:sSub>
        <m:r>
          <w:rPr>
            <w:rFonts w:ascii="Cambria Math" w:hAnsi="Arial" w:cs="Arial"/>
            <w:vertAlign w:val="subscript"/>
            <w:lang w:val="ru-RU"/>
          </w:rPr>
          <m:t>=</m:t>
        </m:r>
        <m:sSup>
          <m:sSupPr>
            <m:ctrlPr>
              <w:rPr>
                <w:rFonts w:ascii="Cambria Math" w:hAnsi="Arial" w:cs="Arial"/>
                <w:i/>
                <w:vertAlign w:val="subscript"/>
              </w:rPr>
            </m:ctrlPr>
          </m:sSupPr>
          <m:e>
            <m:r>
              <w:rPr>
                <w:rFonts w:ascii="Cambria Math" w:hAnsi="Arial" w:cs="Arial"/>
                <w:vertAlign w:val="subscript"/>
                <w:lang w:val="ru-RU"/>
              </w:rPr>
              <m:t>(1+0,196</m:t>
            </m:r>
            <m:r>
              <w:rPr>
                <w:rFonts w:ascii="Cambria Math" w:hAnsi="Cambria Math" w:cs="Arial"/>
                <w:vertAlign w:val="subscript"/>
              </w:rPr>
              <m:t>u</m:t>
            </m:r>
            <m:r>
              <w:rPr>
                <w:rFonts w:ascii="Cambria Math" w:hAnsi="Arial" w:cs="Arial"/>
                <w:vertAlign w:val="subscript"/>
                <w:lang w:val="ru-RU"/>
              </w:rPr>
              <m:t>+0,076</m:t>
            </m:r>
            <m:r>
              <w:rPr>
                <w:rFonts w:ascii="Cambria Math" w:hAnsi="Cambria Math" w:cs="Arial"/>
                <w:vertAlign w:val="subscript"/>
              </w:rPr>
              <m:t>v</m:t>
            </m:r>
            <m:r>
              <w:rPr>
                <w:rFonts w:ascii="Cambria Math" w:hAnsi="Arial" w:cs="Arial"/>
                <w:vertAlign w:val="subscript"/>
                <w:lang w:val="ru-RU"/>
              </w:rPr>
              <m:t>)</m:t>
            </m:r>
          </m:e>
          <m:sup>
            <m:r>
              <w:rPr>
                <w:rFonts w:ascii="Cambria Math" w:hAnsi="Arial" w:cs="Arial"/>
                <w:vertAlign w:val="subscript"/>
                <w:lang w:val="ru-RU"/>
              </w:rPr>
              <m:t>1/2</m:t>
            </m:r>
          </m:sup>
        </m:sSup>
      </m:oMath>
      <w:r w:rsidRPr="00B5709E">
        <w:rPr>
          <w:rFonts w:ascii="Arial" w:hAnsi="Arial" w:cs="Arial"/>
          <w:vertAlign w:val="subscript"/>
          <w:lang w:val="ru-RU"/>
        </w:rPr>
        <w:t>,</w:t>
      </w:r>
    </w:p>
    <w:p w:rsidR="000609BC" w:rsidRPr="00B5709E" w:rsidRDefault="000609BC" w:rsidP="003279F1">
      <w:pPr>
        <w:spacing w:line="276" w:lineRule="auto"/>
        <w:ind w:right="-1" w:firstLine="567"/>
        <w:jc w:val="both"/>
        <w:rPr>
          <w:rFonts w:ascii="Arial" w:hAnsi="Arial" w:cs="Arial"/>
          <w:i/>
          <w:lang w:val="ru-RU"/>
        </w:rPr>
      </w:pPr>
      <w:r w:rsidRPr="00B5709E">
        <w:rPr>
          <w:rFonts w:ascii="Arial" w:hAnsi="Arial" w:cs="Arial"/>
          <w:i/>
          <w:iCs/>
          <w:lang w:val="ru-RU"/>
        </w:rPr>
        <w:t xml:space="preserve">  </w:t>
      </w:r>
      <m:oMath>
        <m:sSub>
          <m:sSubPr>
            <m:ctrlPr>
              <w:rPr>
                <w:rFonts w:ascii="Cambria Math" w:hAnsi="Arial" w:cs="Arial"/>
                <w:i/>
                <w:iCs/>
                <w:vertAlign w:val="subscript"/>
              </w:rPr>
            </m:ctrlPr>
          </m:sSubPr>
          <m:e>
            <m:r>
              <w:rPr>
                <w:rFonts w:ascii="Cambria Math" w:hAnsi="Cambria Math" w:cs="Arial"/>
                <w:vertAlign w:val="subscript"/>
              </w:rPr>
              <m:t>σ</m:t>
            </m:r>
          </m:e>
          <m:sub>
            <m:r>
              <w:rPr>
                <w:rFonts w:ascii="Cambria Math" w:hAnsi="Cambria Math" w:cs="Arial"/>
                <w:vertAlign w:val="subscript"/>
              </w:rPr>
              <m:t>v</m:t>
            </m:r>
          </m:sub>
        </m:sSub>
        <m:r>
          <w:rPr>
            <w:rFonts w:ascii="Cambria Math" w:hAnsi="Arial" w:cs="Arial"/>
            <w:vertAlign w:val="subscript"/>
            <w:lang w:val="ru-RU"/>
          </w:rPr>
          <m:t>=</m:t>
        </m:r>
        <m:sSup>
          <m:sSupPr>
            <m:ctrlPr>
              <w:rPr>
                <w:rFonts w:ascii="Cambria Math" w:hAnsi="Arial" w:cs="Arial"/>
                <w:i/>
                <w:iCs/>
                <w:vertAlign w:val="subscript"/>
              </w:rPr>
            </m:ctrlPr>
          </m:sSupPr>
          <m:e>
            <m:d>
              <m:dPr>
                <m:ctrlPr>
                  <w:rPr>
                    <w:rFonts w:ascii="Cambria Math" w:hAnsi="Arial" w:cs="Arial"/>
                    <w:i/>
                    <w:iCs/>
                    <w:vertAlign w:val="subscript"/>
                  </w:rPr>
                </m:ctrlPr>
              </m:dPr>
              <m:e>
                <m:r>
                  <w:rPr>
                    <w:rFonts w:ascii="Cambria Math" w:hAnsi="Arial" w:cs="Arial"/>
                    <w:vertAlign w:val="subscript"/>
                    <w:lang w:val="ru-RU"/>
                  </w:rPr>
                  <m:t>1+0,196</m:t>
                </m:r>
                <m:r>
                  <w:rPr>
                    <w:rFonts w:ascii="Cambria Math" w:hAnsi="Cambria Math" w:cs="Arial"/>
                    <w:vertAlign w:val="subscript"/>
                  </w:rPr>
                  <m:t>v</m:t>
                </m:r>
                <m:r>
                  <w:rPr>
                    <w:rFonts w:ascii="Cambria Math" w:hAnsi="Arial" w:cs="Arial"/>
                    <w:vertAlign w:val="subscript"/>
                    <w:lang w:val="ru-RU"/>
                  </w:rPr>
                  <m:t>+0,076</m:t>
                </m:r>
                <m:r>
                  <w:rPr>
                    <w:rFonts w:ascii="Cambria Math" w:hAnsi="Cambria Math" w:cs="Arial"/>
                    <w:vertAlign w:val="subscript"/>
                  </w:rPr>
                  <m:t>u</m:t>
                </m:r>
              </m:e>
            </m:d>
          </m:e>
          <m:sup>
            <m:r>
              <w:rPr>
                <w:rFonts w:ascii="Cambria Math" w:hAnsi="Arial" w:cs="Arial"/>
                <w:vertAlign w:val="subscript"/>
                <w:lang w:val="ru-RU"/>
              </w:rPr>
              <m:t>1/2</m:t>
            </m:r>
          </m:sup>
        </m:sSup>
        <m:r>
          <w:rPr>
            <w:rFonts w:ascii="Cambria Math" w:hAnsi="Arial" w:cs="Arial"/>
            <w:vertAlign w:val="subscript"/>
            <w:lang w:val="ru-RU"/>
          </w:rPr>
          <m:t xml:space="preserve">     </m:t>
        </m:r>
      </m:oMath>
      <w:r w:rsidRPr="00B5709E">
        <w:rPr>
          <w:rFonts w:ascii="Arial" w:hAnsi="Arial" w:cs="Arial"/>
          <w:i/>
          <w:iCs/>
          <w:lang w:val="ru-RU"/>
        </w:rPr>
        <w:t xml:space="preserve">  </w:t>
      </w:r>
      <m:oMath>
        <m:sSub>
          <m:sSubPr>
            <m:ctrlPr>
              <w:rPr>
                <w:rFonts w:ascii="Cambria Math" w:hAnsi="Arial" w:cs="Arial"/>
                <w:i/>
                <w:iCs/>
                <w:vertAlign w:val="subscript"/>
              </w:rPr>
            </m:ctrlPr>
          </m:sSubPr>
          <m:e>
            <m:r>
              <w:rPr>
                <w:rFonts w:ascii="Cambria Math" w:hAnsi="Cambria Math" w:cs="Arial"/>
                <w:vertAlign w:val="subscript"/>
              </w:rPr>
              <m:t>σ</m:t>
            </m:r>
          </m:e>
          <m:sub>
            <m:r>
              <w:rPr>
                <w:rFonts w:ascii="Cambria Math" w:hAnsi="Cambria Math" w:cs="Arial"/>
                <w:vertAlign w:val="subscript"/>
              </w:rPr>
              <m:t>w</m:t>
            </m:r>
          </m:sub>
        </m:sSub>
        <m:r>
          <w:rPr>
            <w:rFonts w:ascii="Cambria Math" w:hAnsi="Arial" w:cs="Arial"/>
            <w:vertAlign w:val="subscript"/>
            <w:lang w:val="ru-RU"/>
          </w:rPr>
          <m:t>=</m:t>
        </m:r>
        <m:sSup>
          <m:sSupPr>
            <m:ctrlPr>
              <w:rPr>
                <w:rFonts w:ascii="Cambria Math" w:hAnsi="Arial" w:cs="Arial"/>
                <w:i/>
                <w:iCs/>
                <w:vertAlign w:val="subscript"/>
              </w:rPr>
            </m:ctrlPr>
          </m:sSupPr>
          <m:e>
            <m:d>
              <m:dPr>
                <m:ctrlPr>
                  <w:rPr>
                    <w:rFonts w:ascii="Cambria Math" w:hAnsi="Arial" w:cs="Arial"/>
                    <w:i/>
                    <w:iCs/>
                    <w:vertAlign w:val="subscript"/>
                  </w:rPr>
                </m:ctrlPr>
              </m:dPr>
              <m:e>
                <m:sSubSup>
                  <m:sSubSupPr>
                    <m:ctrlPr>
                      <w:rPr>
                        <w:rFonts w:ascii="Cambria Math" w:hAnsi="Arial" w:cs="Arial"/>
                        <w:i/>
                        <w:iCs/>
                        <w:vertAlign w:val="subscript"/>
                      </w:rPr>
                    </m:ctrlPr>
                  </m:sSubSupPr>
                  <m:e>
                    <m:r>
                      <w:rPr>
                        <w:rFonts w:ascii="Cambria Math" w:hAnsi="Cambria Math" w:cs="Arial"/>
                        <w:vertAlign w:val="subscript"/>
                      </w:rPr>
                      <m:t>σ</m:t>
                    </m:r>
                  </m:e>
                  <m:sub>
                    <m:r>
                      <w:rPr>
                        <w:rFonts w:ascii="Cambria Math" w:hAnsi="Cambria Math" w:cs="Arial"/>
                        <w:vertAlign w:val="subscript"/>
                      </w:rPr>
                      <m:t>u</m:t>
                    </m:r>
                  </m:sub>
                  <m:sup>
                    <m:r>
                      <w:rPr>
                        <w:rFonts w:ascii="Cambria Math" w:hAnsi="Arial" w:cs="Arial"/>
                        <w:vertAlign w:val="subscript"/>
                        <w:lang w:val="ru-RU"/>
                      </w:rPr>
                      <m:t>2</m:t>
                    </m:r>
                  </m:sup>
                </m:sSubSup>
                <m:r>
                  <w:rPr>
                    <w:rFonts w:ascii="Cambria Math" w:hAnsi="Arial" w:cs="Arial"/>
                    <w:vertAlign w:val="subscript"/>
                    <w:lang w:val="ru-RU"/>
                  </w:rPr>
                  <m:t>+</m:t>
                </m:r>
                <m:sSubSup>
                  <m:sSubSupPr>
                    <m:ctrlPr>
                      <w:rPr>
                        <w:rFonts w:ascii="Cambria Math" w:hAnsi="Arial" w:cs="Arial"/>
                        <w:i/>
                        <w:iCs/>
                        <w:vertAlign w:val="subscript"/>
                      </w:rPr>
                    </m:ctrlPr>
                  </m:sSubSupPr>
                  <m:e>
                    <m:r>
                      <w:rPr>
                        <w:rFonts w:ascii="Cambria Math" w:hAnsi="Cambria Math" w:cs="Arial"/>
                        <w:vertAlign w:val="subscript"/>
                      </w:rPr>
                      <m:t>σ</m:t>
                    </m:r>
                  </m:e>
                  <m:sub>
                    <m:r>
                      <w:rPr>
                        <w:rFonts w:ascii="Cambria Math" w:hAnsi="Cambria Math" w:cs="Arial"/>
                        <w:vertAlign w:val="subscript"/>
                      </w:rPr>
                      <m:t>v</m:t>
                    </m:r>
                  </m:sub>
                  <m:sup>
                    <m:r>
                      <w:rPr>
                        <w:rFonts w:ascii="Cambria Math" w:hAnsi="Arial" w:cs="Arial"/>
                        <w:vertAlign w:val="subscript"/>
                        <w:lang w:val="ru-RU"/>
                      </w:rPr>
                      <m:t>2</m:t>
                    </m:r>
                  </m:sup>
                </m:sSubSup>
              </m:e>
            </m:d>
          </m:e>
          <m:sup>
            <m:r>
              <w:rPr>
                <w:rFonts w:ascii="Cambria Math" w:hAnsi="Arial" w:cs="Arial"/>
                <w:vertAlign w:val="subscript"/>
                <w:lang w:val="ru-RU"/>
              </w:rPr>
              <m:t>1/2</m:t>
            </m:r>
          </m:sup>
        </m:sSup>
      </m:oMath>
      <w:r w:rsidRPr="00B5709E">
        <w:rPr>
          <w:rFonts w:ascii="Arial" w:hAnsi="Arial" w:cs="Arial"/>
          <w:i/>
          <w:iCs/>
          <w:lang w:val="ru-RU"/>
        </w:rPr>
        <w:t>.</w:t>
      </w:r>
    </w:p>
    <w:p w:rsidR="000609BC" w:rsidRPr="00B5709E" w:rsidRDefault="000609BC" w:rsidP="003279F1">
      <w:pPr>
        <w:spacing w:line="276" w:lineRule="auto"/>
        <w:ind w:right="-1"/>
        <w:jc w:val="both"/>
        <w:rPr>
          <w:rFonts w:ascii="Arial" w:hAnsi="Arial" w:cs="Arial"/>
          <w:lang w:val="ru-RU"/>
        </w:rPr>
      </w:pPr>
      <w:r w:rsidRPr="00B5709E">
        <w:rPr>
          <w:rFonts w:ascii="Arial" w:hAnsi="Arial" w:cs="Arial"/>
          <w:lang w:val="ru-RU"/>
        </w:rPr>
        <w:t xml:space="preserve">где: </w:t>
      </w:r>
      <w:r w:rsidRPr="00B5709E">
        <w:rPr>
          <w:rFonts w:ascii="Arial" w:hAnsi="Arial" w:cs="Arial"/>
        </w:rPr>
        <w:t>u</w:t>
      </w:r>
      <w:r w:rsidRPr="00B5709E">
        <w:rPr>
          <w:rFonts w:ascii="Arial" w:hAnsi="Arial" w:cs="Arial"/>
          <w:lang w:val="ru-RU"/>
        </w:rPr>
        <w:t xml:space="preserve">, v – составляющие средней скорости. </w:t>
      </w:r>
    </w:p>
    <w:p w:rsidR="001A7555" w:rsidRPr="00B5709E" w:rsidRDefault="000609BC" w:rsidP="003279F1">
      <w:pPr>
        <w:spacing w:line="276" w:lineRule="auto"/>
        <w:ind w:right="-1" w:firstLine="567"/>
        <w:jc w:val="both"/>
        <w:rPr>
          <w:rFonts w:ascii="Arial" w:hAnsi="Arial" w:cs="Arial"/>
          <w:bCs/>
          <w:lang w:val="ru-RU"/>
        </w:rPr>
      </w:pPr>
      <w:r w:rsidRPr="00B5709E">
        <w:rPr>
          <w:rFonts w:ascii="Arial" w:hAnsi="Arial" w:cs="Arial"/>
          <w:lang w:val="ru-RU"/>
        </w:rPr>
        <w:t>При расчетах были использованы</w:t>
      </w:r>
      <w:r w:rsidRPr="00B5709E">
        <w:rPr>
          <w:rFonts w:ascii="Arial" w:hAnsi="Arial" w:cs="Arial"/>
          <w:bCs/>
          <w:lang w:val="ru-RU"/>
        </w:rPr>
        <w:t xml:space="preserve"> метеорологические данные </w:t>
      </w:r>
      <w:r w:rsidRPr="00B5709E">
        <w:rPr>
          <w:rFonts w:ascii="Arial" w:hAnsi="Arial" w:cs="Arial"/>
          <w:lang w:val="ru-RU"/>
        </w:rPr>
        <w:t xml:space="preserve">[Справочник, 1966-1968] </w:t>
      </w:r>
      <w:r w:rsidRPr="00B5709E">
        <w:rPr>
          <w:rFonts w:ascii="Arial" w:hAnsi="Arial" w:cs="Arial"/>
          <w:bCs/>
          <w:lang w:val="ru-RU"/>
        </w:rPr>
        <w:t xml:space="preserve">возможных скоростей и направлений ветра с различной обеспеченностью для </w:t>
      </w:r>
      <w:r w:rsidRPr="00B5709E">
        <w:rPr>
          <w:rFonts w:ascii="Arial" w:hAnsi="Arial" w:cs="Arial"/>
          <w:lang w:val="ru-RU"/>
        </w:rPr>
        <w:t>8 румбов направлений устойчивого ветра</w:t>
      </w:r>
      <w:r w:rsidRPr="00B5709E">
        <w:rPr>
          <w:rFonts w:ascii="Arial" w:hAnsi="Arial" w:cs="Arial"/>
          <w:bCs/>
          <w:lang w:val="ru-RU"/>
        </w:rPr>
        <w:t xml:space="preserve"> (</w:t>
      </w:r>
      <w:r w:rsidRPr="00B5709E">
        <w:rPr>
          <w:rFonts w:ascii="Arial" w:hAnsi="Arial" w:cs="Arial"/>
          <w:b/>
          <w:bCs/>
          <w:lang w:val="ru-RU"/>
        </w:rPr>
        <w:t>табл. 3</w:t>
      </w:r>
      <w:r w:rsidRPr="00B5709E">
        <w:rPr>
          <w:rFonts w:ascii="Arial" w:hAnsi="Arial" w:cs="Arial"/>
          <w:bCs/>
          <w:lang w:val="ru-RU"/>
        </w:rPr>
        <w:t>). По выбранным величинам скоростей и направлений ветра, и</w:t>
      </w:r>
      <w:r w:rsidRPr="00B5709E">
        <w:rPr>
          <w:rFonts w:ascii="Arial" w:hAnsi="Arial" w:cs="Arial"/>
          <w:lang w:val="ru-RU"/>
        </w:rPr>
        <w:t xml:space="preserve"> батиметрическим данным</w:t>
      </w:r>
      <w:r w:rsidRPr="00B5709E">
        <w:rPr>
          <w:rFonts w:ascii="Arial" w:hAnsi="Arial" w:cs="Arial"/>
          <w:bCs/>
          <w:lang w:val="ru-RU"/>
        </w:rPr>
        <w:t xml:space="preserve"> были рассчитаны поля течений, ветровых и инфрагравитационных волн, и затем поля пятен разлива. </w:t>
      </w:r>
    </w:p>
    <w:p w:rsidR="002A5774" w:rsidRPr="00B5709E" w:rsidRDefault="002A5774" w:rsidP="00B5709E">
      <w:pPr>
        <w:spacing w:line="360" w:lineRule="auto"/>
        <w:ind w:right="-1" w:firstLine="567"/>
        <w:jc w:val="right"/>
        <w:rPr>
          <w:rFonts w:ascii="Arial" w:hAnsi="Arial" w:cs="Arial"/>
          <w:iCs/>
          <w:lang w:val="ru-RU"/>
        </w:rPr>
      </w:pPr>
      <w:r w:rsidRPr="00B5709E">
        <w:rPr>
          <w:rFonts w:ascii="Arial" w:hAnsi="Arial" w:cs="Arial"/>
          <w:b/>
          <w:iCs/>
          <w:lang w:val="ru-RU"/>
        </w:rPr>
        <w:t>Таблица 3</w:t>
      </w:r>
      <w:r w:rsidRPr="00B5709E">
        <w:rPr>
          <w:rFonts w:ascii="Arial" w:hAnsi="Arial" w:cs="Arial"/>
          <w:iCs/>
          <w:lang w:val="ru-RU"/>
        </w:rPr>
        <w:t>.</w:t>
      </w:r>
    </w:p>
    <w:p w:rsidR="00D11B4D" w:rsidRPr="003279F1" w:rsidRDefault="00D11B4D" w:rsidP="00B5709E">
      <w:pPr>
        <w:ind w:right="-1"/>
        <w:jc w:val="center"/>
        <w:rPr>
          <w:rFonts w:ascii="Arial" w:hAnsi="Arial" w:cs="Arial"/>
          <w:lang w:val="ru-RU"/>
        </w:rPr>
      </w:pPr>
      <w:r w:rsidRPr="003279F1">
        <w:rPr>
          <w:rFonts w:ascii="Arial" w:hAnsi="Arial" w:cs="Arial"/>
          <w:lang w:val="ru-RU"/>
        </w:rPr>
        <w:t xml:space="preserve">Скорости ветра в районе </w:t>
      </w:r>
      <w:r w:rsidR="008E48E4" w:rsidRPr="003279F1">
        <w:rPr>
          <w:rFonts w:ascii="Arial" w:hAnsi="Arial" w:cs="Arial"/>
          <w:lang w:val="ru-RU"/>
        </w:rPr>
        <w:t>Восточно-Белоостровской площади</w:t>
      </w:r>
      <w:r w:rsidR="00AD6A1F" w:rsidRPr="003279F1">
        <w:rPr>
          <w:rFonts w:ascii="Arial" w:hAnsi="Arial" w:cs="Arial"/>
          <w:lang w:val="ru-RU"/>
        </w:rPr>
        <w:t xml:space="preserve"> </w:t>
      </w:r>
      <w:r w:rsidR="00E25480" w:rsidRPr="003279F1">
        <w:rPr>
          <w:rFonts w:ascii="Arial" w:hAnsi="Arial" w:cs="Arial"/>
          <w:kern w:val="16"/>
          <w:lang w:val="ru-RU" w:eastAsia="ru-RU"/>
        </w:rPr>
        <w:t>Карского</w:t>
      </w:r>
      <w:r w:rsidR="00100FF9" w:rsidRPr="003279F1">
        <w:rPr>
          <w:rFonts w:ascii="Arial" w:hAnsi="Arial" w:cs="Arial"/>
          <w:kern w:val="16"/>
          <w:lang w:val="ru-RU" w:eastAsia="ru-RU"/>
        </w:rPr>
        <w:t xml:space="preserve"> моря</w:t>
      </w:r>
      <w:r w:rsidRPr="003279F1">
        <w:rPr>
          <w:rFonts w:ascii="Arial" w:hAnsi="Arial" w:cs="Arial"/>
          <w:lang w:val="ru-RU"/>
        </w:rPr>
        <w:t xml:space="preserve">, </w:t>
      </w:r>
    </w:p>
    <w:p w:rsidR="00D11B4D" w:rsidRPr="003279F1" w:rsidRDefault="00D11B4D" w:rsidP="00B5709E">
      <w:pPr>
        <w:ind w:right="-1"/>
        <w:jc w:val="center"/>
        <w:rPr>
          <w:rFonts w:ascii="Arial" w:hAnsi="Arial" w:cs="Arial"/>
          <w:lang w:val="ru-RU"/>
        </w:rPr>
      </w:pPr>
      <w:r w:rsidRPr="003279F1">
        <w:rPr>
          <w:rFonts w:ascii="Arial" w:hAnsi="Arial" w:cs="Arial"/>
          <w:lang w:val="ru-RU"/>
        </w:rPr>
        <w:t>возможные 1 раз в год</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3"/>
        <w:gridCol w:w="744"/>
        <w:gridCol w:w="744"/>
        <w:gridCol w:w="744"/>
        <w:gridCol w:w="744"/>
        <w:gridCol w:w="744"/>
        <w:gridCol w:w="744"/>
        <w:gridCol w:w="744"/>
        <w:gridCol w:w="745"/>
      </w:tblGrid>
      <w:tr w:rsidR="00D11B4D" w:rsidRPr="00B5709E" w:rsidTr="00D11B4D">
        <w:trPr>
          <w:trHeight w:hRule="exact" w:val="397"/>
          <w:jc w:val="center"/>
        </w:trPr>
        <w:tc>
          <w:tcPr>
            <w:tcW w:w="1743" w:type="dxa"/>
            <w:shd w:val="clear" w:color="auto" w:fill="auto"/>
          </w:tcPr>
          <w:p w:rsidR="00D11B4D" w:rsidRPr="00B5709E" w:rsidRDefault="00D11B4D" w:rsidP="00B5709E">
            <w:pPr>
              <w:ind w:right="-1"/>
              <w:rPr>
                <w:rFonts w:ascii="Arial" w:hAnsi="Arial" w:cs="Arial"/>
                <w:lang w:val="ru-RU"/>
              </w:rPr>
            </w:pPr>
            <w:r w:rsidRPr="00B5709E">
              <w:rPr>
                <w:rFonts w:ascii="Arial" w:hAnsi="Arial" w:cs="Arial"/>
                <w:bCs/>
                <w:lang w:val="ru-RU"/>
              </w:rPr>
              <w:t>Направления</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С</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СВ</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В</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ЮВ</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Ю</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ЮЗ</w:t>
            </w:r>
          </w:p>
        </w:tc>
        <w:tc>
          <w:tcPr>
            <w:tcW w:w="744"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З</w:t>
            </w:r>
          </w:p>
        </w:tc>
        <w:tc>
          <w:tcPr>
            <w:tcW w:w="745" w:type="dxa"/>
            <w:shd w:val="clear" w:color="auto" w:fill="auto"/>
          </w:tcPr>
          <w:p w:rsidR="00D11B4D" w:rsidRPr="00B5709E" w:rsidRDefault="00D11B4D" w:rsidP="00B5709E">
            <w:pPr>
              <w:ind w:right="-1"/>
              <w:jc w:val="center"/>
              <w:rPr>
                <w:rFonts w:ascii="Arial" w:hAnsi="Arial" w:cs="Arial"/>
                <w:lang w:val="ru-RU"/>
              </w:rPr>
            </w:pPr>
            <w:r w:rsidRPr="00B5709E">
              <w:rPr>
                <w:rFonts w:ascii="Arial" w:hAnsi="Arial" w:cs="Arial"/>
                <w:bCs/>
                <w:lang w:val="ru-RU"/>
              </w:rPr>
              <w:t>СЗ</w:t>
            </w:r>
          </w:p>
        </w:tc>
      </w:tr>
      <w:tr w:rsidR="00D11B4D" w:rsidRPr="00B5709E" w:rsidTr="00D11B4D">
        <w:trPr>
          <w:trHeight w:hRule="exact" w:val="397"/>
          <w:jc w:val="center"/>
        </w:trPr>
        <w:tc>
          <w:tcPr>
            <w:tcW w:w="1743" w:type="dxa"/>
            <w:shd w:val="clear" w:color="auto" w:fill="auto"/>
          </w:tcPr>
          <w:p w:rsidR="00D11B4D" w:rsidRPr="00B5709E" w:rsidRDefault="00D11B4D" w:rsidP="00B5709E">
            <w:pPr>
              <w:ind w:right="-1"/>
              <w:rPr>
                <w:rFonts w:ascii="Arial" w:hAnsi="Arial" w:cs="Arial"/>
                <w:lang w:val="ru-RU"/>
              </w:rPr>
            </w:pPr>
            <w:r w:rsidRPr="00B5709E">
              <w:rPr>
                <w:rFonts w:ascii="Arial" w:hAnsi="Arial" w:cs="Arial"/>
                <w:bCs/>
                <w:lang w:val="ru-RU"/>
              </w:rPr>
              <w:t>Скорость, м/с</w:t>
            </w:r>
          </w:p>
        </w:tc>
        <w:tc>
          <w:tcPr>
            <w:tcW w:w="744" w:type="dxa"/>
            <w:shd w:val="clear" w:color="auto" w:fill="auto"/>
          </w:tcPr>
          <w:p w:rsidR="00D11B4D" w:rsidRPr="00B5709E" w:rsidRDefault="00BE5B93"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0</w:t>
            </w:r>
            <w:r w:rsidR="00D11B4D" w:rsidRPr="00B5709E">
              <w:rPr>
                <w:rFonts w:ascii="Arial" w:hAnsi="Arial" w:cs="Arial"/>
                <w:lang w:val="ru-RU"/>
              </w:rPr>
              <w:t>,</w:t>
            </w:r>
            <w:r w:rsidR="008113B8" w:rsidRPr="00B5709E">
              <w:rPr>
                <w:rFonts w:ascii="Arial" w:hAnsi="Arial" w:cs="Arial"/>
              </w:rPr>
              <w:t>5</w:t>
            </w:r>
          </w:p>
        </w:tc>
        <w:tc>
          <w:tcPr>
            <w:tcW w:w="744" w:type="dxa"/>
            <w:shd w:val="clear" w:color="auto" w:fill="auto"/>
          </w:tcPr>
          <w:p w:rsidR="00D11B4D" w:rsidRPr="00B5709E" w:rsidRDefault="00BE5B93"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0</w:t>
            </w:r>
            <w:r w:rsidR="00D11B4D" w:rsidRPr="00B5709E">
              <w:rPr>
                <w:rFonts w:ascii="Arial" w:hAnsi="Arial" w:cs="Arial"/>
                <w:lang w:val="ru-RU"/>
              </w:rPr>
              <w:t>,</w:t>
            </w:r>
            <w:r w:rsidR="008113B8" w:rsidRPr="00B5709E">
              <w:rPr>
                <w:rFonts w:ascii="Arial" w:hAnsi="Arial" w:cs="Arial"/>
              </w:rPr>
              <w:t>5</w:t>
            </w:r>
          </w:p>
        </w:tc>
        <w:tc>
          <w:tcPr>
            <w:tcW w:w="744" w:type="dxa"/>
            <w:shd w:val="clear" w:color="auto" w:fill="auto"/>
          </w:tcPr>
          <w:p w:rsidR="00D11B4D" w:rsidRPr="00B5709E" w:rsidRDefault="008113B8" w:rsidP="00B5709E">
            <w:pPr>
              <w:ind w:right="-1"/>
              <w:jc w:val="center"/>
              <w:rPr>
                <w:rFonts w:ascii="Arial" w:hAnsi="Arial" w:cs="Arial"/>
              </w:rPr>
            </w:pPr>
            <w:r w:rsidRPr="00B5709E">
              <w:rPr>
                <w:rFonts w:ascii="Arial" w:hAnsi="Arial" w:cs="Arial"/>
              </w:rPr>
              <w:t>19</w:t>
            </w:r>
            <w:r w:rsidR="00D11B4D" w:rsidRPr="00B5709E">
              <w:rPr>
                <w:rFonts w:ascii="Arial" w:hAnsi="Arial" w:cs="Arial"/>
              </w:rPr>
              <w:t>,</w:t>
            </w:r>
            <w:r w:rsidRPr="00B5709E">
              <w:rPr>
                <w:rFonts w:ascii="Arial" w:hAnsi="Arial" w:cs="Arial"/>
              </w:rPr>
              <w:t>4</w:t>
            </w:r>
          </w:p>
        </w:tc>
        <w:tc>
          <w:tcPr>
            <w:tcW w:w="744" w:type="dxa"/>
            <w:shd w:val="clear" w:color="auto" w:fill="auto"/>
          </w:tcPr>
          <w:p w:rsidR="00D11B4D" w:rsidRPr="00B5709E" w:rsidRDefault="00BE5B93"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0</w:t>
            </w:r>
            <w:r w:rsidRPr="00B5709E">
              <w:rPr>
                <w:rFonts w:ascii="Arial" w:hAnsi="Arial" w:cs="Arial"/>
                <w:lang w:val="ru-RU"/>
              </w:rPr>
              <w:t>,</w:t>
            </w:r>
            <w:r w:rsidR="008113B8" w:rsidRPr="00B5709E">
              <w:rPr>
                <w:rFonts w:ascii="Arial" w:hAnsi="Arial" w:cs="Arial"/>
              </w:rPr>
              <w:t>0</w:t>
            </w:r>
          </w:p>
        </w:tc>
        <w:tc>
          <w:tcPr>
            <w:tcW w:w="744" w:type="dxa"/>
            <w:shd w:val="clear" w:color="auto" w:fill="auto"/>
          </w:tcPr>
          <w:p w:rsidR="00D11B4D" w:rsidRPr="00B5709E" w:rsidRDefault="008113B8" w:rsidP="00B5709E">
            <w:pPr>
              <w:ind w:right="-1"/>
              <w:jc w:val="center"/>
              <w:rPr>
                <w:rFonts w:ascii="Arial" w:hAnsi="Arial" w:cs="Arial"/>
                <w:lang w:val="ru-RU"/>
              </w:rPr>
            </w:pPr>
            <w:r w:rsidRPr="00B5709E">
              <w:rPr>
                <w:rFonts w:ascii="Arial" w:hAnsi="Arial" w:cs="Arial"/>
              </w:rPr>
              <w:t>19</w:t>
            </w:r>
            <w:r w:rsidR="00112DF6" w:rsidRPr="00B5709E">
              <w:rPr>
                <w:rFonts w:ascii="Arial" w:hAnsi="Arial" w:cs="Arial"/>
              </w:rPr>
              <w:t>,</w:t>
            </w:r>
            <w:r w:rsidRPr="00B5709E">
              <w:rPr>
                <w:rFonts w:ascii="Arial" w:hAnsi="Arial" w:cs="Arial"/>
              </w:rPr>
              <w:t>9</w:t>
            </w:r>
          </w:p>
        </w:tc>
        <w:tc>
          <w:tcPr>
            <w:tcW w:w="744" w:type="dxa"/>
            <w:shd w:val="clear" w:color="auto" w:fill="auto"/>
          </w:tcPr>
          <w:p w:rsidR="00D11B4D" w:rsidRPr="00B5709E" w:rsidRDefault="00112DF6"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1</w:t>
            </w:r>
            <w:r w:rsidR="00D11B4D" w:rsidRPr="00B5709E">
              <w:rPr>
                <w:rFonts w:ascii="Arial" w:hAnsi="Arial" w:cs="Arial"/>
                <w:lang w:val="ru-RU"/>
              </w:rPr>
              <w:t>,</w:t>
            </w:r>
            <w:r w:rsidR="008113B8" w:rsidRPr="00B5709E">
              <w:rPr>
                <w:rFonts w:ascii="Arial" w:hAnsi="Arial" w:cs="Arial"/>
              </w:rPr>
              <w:t>7</w:t>
            </w:r>
          </w:p>
        </w:tc>
        <w:tc>
          <w:tcPr>
            <w:tcW w:w="744" w:type="dxa"/>
            <w:shd w:val="clear" w:color="auto" w:fill="auto"/>
          </w:tcPr>
          <w:p w:rsidR="00D11B4D" w:rsidRPr="00B5709E" w:rsidRDefault="00BE5B93"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1</w:t>
            </w:r>
            <w:r w:rsidR="00D11B4D" w:rsidRPr="00B5709E">
              <w:rPr>
                <w:rFonts w:ascii="Arial" w:hAnsi="Arial" w:cs="Arial"/>
                <w:lang w:val="ru-RU"/>
              </w:rPr>
              <w:t>,</w:t>
            </w:r>
            <w:r w:rsidR="008113B8" w:rsidRPr="00B5709E">
              <w:rPr>
                <w:rFonts w:ascii="Arial" w:hAnsi="Arial" w:cs="Arial"/>
              </w:rPr>
              <w:t>1</w:t>
            </w:r>
          </w:p>
        </w:tc>
        <w:tc>
          <w:tcPr>
            <w:tcW w:w="745" w:type="dxa"/>
            <w:shd w:val="clear" w:color="auto" w:fill="auto"/>
          </w:tcPr>
          <w:p w:rsidR="00D11B4D" w:rsidRPr="00B5709E" w:rsidRDefault="00BE5B93" w:rsidP="00B5709E">
            <w:pPr>
              <w:ind w:right="-1"/>
              <w:jc w:val="center"/>
              <w:rPr>
                <w:rFonts w:ascii="Arial" w:hAnsi="Arial" w:cs="Arial"/>
                <w:lang w:val="ru-RU"/>
              </w:rPr>
            </w:pPr>
            <w:r w:rsidRPr="00B5709E">
              <w:rPr>
                <w:rFonts w:ascii="Arial" w:hAnsi="Arial" w:cs="Arial"/>
                <w:lang w:val="ru-RU"/>
              </w:rPr>
              <w:t>2</w:t>
            </w:r>
            <w:r w:rsidR="008113B8" w:rsidRPr="00B5709E">
              <w:rPr>
                <w:rFonts w:ascii="Arial" w:hAnsi="Arial" w:cs="Arial"/>
              </w:rPr>
              <w:t>1</w:t>
            </w:r>
            <w:r w:rsidR="00D11B4D" w:rsidRPr="00B5709E">
              <w:rPr>
                <w:rFonts w:ascii="Arial" w:hAnsi="Arial" w:cs="Arial"/>
                <w:lang w:val="ru-RU"/>
              </w:rPr>
              <w:t>,</w:t>
            </w:r>
            <w:r w:rsidR="008113B8" w:rsidRPr="00B5709E">
              <w:rPr>
                <w:rFonts w:ascii="Arial" w:hAnsi="Arial" w:cs="Arial"/>
              </w:rPr>
              <w:t>0</w:t>
            </w:r>
          </w:p>
        </w:tc>
      </w:tr>
    </w:tbl>
    <w:p w:rsidR="008D398C" w:rsidRPr="00B5709E" w:rsidRDefault="008D398C" w:rsidP="00B5709E">
      <w:pPr>
        <w:spacing w:line="360" w:lineRule="auto"/>
        <w:ind w:right="-1" w:firstLine="567"/>
        <w:jc w:val="both"/>
        <w:rPr>
          <w:rFonts w:ascii="Arial" w:hAnsi="Arial" w:cs="Arial"/>
        </w:rPr>
      </w:pPr>
    </w:p>
    <w:p w:rsidR="008F6B0D" w:rsidRPr="00B5709E" w:rsidRDefault="008F6B0D" w:rsidP="003279F1">
      <w:pPr>
        <w:spacing w:line="276" w:lineRule="auto"/>
        <w:ind w:right="-1" w:firstLine="567"/>
        <w:jc w:val="both"/>
        <w:rPr>
          <w:rFonts w:ascii="Arial" w:hAnsi="Arial" w:cs="Arial"/>
          <w:lang w:val="ru-RU"/>
        </w:rPr>
      </w:pPr>
      <w:r w:rsidRPr="00B5709E">
        <w:rPr>
          <w:rFonts w:ascii="Arial" w:hAnsi="Arial" w:cs="Arial"/>
          <w:lang w:val="ru-RU"/>
        </w:rPr>
        <w:t xml:space="preserve">Особенности моделирования и методика гидродинамических расчетов течений и ветрового волнения представлены </w:t>
      </w:r>
      <w:r w:rsidRPr="003279F1">
        <w:rPr>
          <w:rFonts w:ascii="Arial" w:hAnsi="Arial" w:cs="Arial"/>
          <w:lang w:val="ru-RU"/>
        </w:rPr>
        <w:t>Приложении 1.</w:t>
      </w:r>
      <w:r w:rsidRPr="00B5709E">
        <w:rPr>
          <w:rFonts w:ascii="Arial" w:hAnsi="Arial" w:cs="Arial"/>
          <w:lang w:val="ru-RU"/>
        </w:rPr>
        <w:t xml:space="preserve"> </w:t>
      </w:r>
    </w:p>
    <w:p w:rsidR="000609BC" w:rsidRPr="00B5709E" w:rsidRDefault="000609BC" w:rsidP="00B5709E">
      <w:pPr>
        <w:pStyle w:val="1"/>
        <w:numPr>
          <w:ilvl w:val="0"/>
          <w:numId w:val="26"/>
        </w:numPr>
        <w:ind w:right="-1"/>
        <w:rPr>
          <w:rFonts w:ascii="Arial" w:hAnsi="Arial" w:cs="Arial"/>
        </w:rPr>
      </w:pPr>
      <w:bookmarkStart w:id="50" w:name="_Toc325574672"/>
      <w:bookmarkStart w:id="51" w:name="_Toc460151977"/>
      <w:bookmarkStart w:id="52" w:name="_Toc460342068"/>
      <w:bookmarkStart w:id="53" w:name="_Toc460592538"/>
      <w:r w:rsidRPr="00B5709E">
        <w:rPr>
          <w:rFonts w:ascii="Arial" w:hAnsi="Arial" w:cs="Arial"/>
        </w:rPr>
        <w:t>Результаты расчетов</w:t>
      </w:r>
      <w:bookmarkEnd w:id="50"/>
      <w:bookmarkEnd w:id="51"/>
      <w:bookmarkEnd w:id="52"/>
      <w:bookmarkEnd w:id="53"/>
    </w:p>
    <w:p w:rsidR="000609BC" w:rsidRPr="003279F1" w:rsidRDefault="000609BC" w:rsidP="003279F1">
      <w:pPr>
        <w:spacing w:line="276" w:lineRule="auto"/>
        <w:ind w:right="-1" w:firstLine="567"/>
        <w:jc w:val="both"/>
        <w:rPr>
          <w:rFonts w:ascii="Arial" w:hAnsi="Arial" w:cs="Arial"/>
          <w:lang w:val="ru-RU" w:bidi="ar-SA"/>
        </w:rPr>
      </w:pPr>
      <w:r w:rsidRPr="003279F1">
        <w:rPr>
          <w:rFonts w:ascii="Arial" w:hAnsi="Arial" w:cs="Arial"/>
          <w:lang w:val="ru-RU" w:bidi="ar-SA"/>
        </w:rPr>
        <w:t xml:space="preserve">Результаты расчетов толщины пленки </w:t>
      </w:r>
      <w:r w:rsidR="000F595D" w:rsidRPr="003279F1">
        <w:rPr>
          <w:rFonts w:ascii="Arial" w:hAnsi="Arial" w:cs="Arial"/>
          <w:lang w:val="ru-RU" w:bidi="ar-SA"/>
        </w:rPr>
        <w:t>судового</w:t>
      </w:r>
      <w:r w:rsidRPr="003279F1">
        <w:rPr>
          <w:rFonts w:ascii="Arial" w:hAnsi="Arial" w:cs="Arial"/>
          <w:lang w:val="ru-RU" w:bidi="ar-SA"/>
        </w:rPr>
        <w:t xml:space="preserve"> топлива на поверхности </w:t>
      </w:r>
      <w:r w:rsidR="0090489C" w:rsidRPr="003279F1">
        <w:rPr>
          <w:rFonts w:ascii="Arial" w:hAnsi="Arial" w:cs="Arial"/>
          <w:lang w:val="ru-RU" w:bidi="ar-SA"/>
        </w:rPr>
        <w:t xml:space="preserve">воды </w:t>
      </w:r>
      <w:r w:rsidR="00FE689A" w:rsidRPr="003279F1">
        <w:rPr>
          <w:rFonts w:ascii="Arial" w:hAnsi="Arial" w:cs="Arial"/>
          <w:lang w:val="ru-RU"/>
        </w:rPr>
        <w:t xml:space="preserve">Восточно-Белоостровской площади </w:t>
      </w:r>
      <w:r w:rsidR="00E25480" w:rsidRPr="003279F1">
        <w:rPr>
          <w:rFonts w:ascii="Arial" w:hAnsi="Arial" w:cs="Arial"/>
          <w:kern w:val="16"/>
          <w:lang w:val="ru-RU" w:eastAsia="ru-RU"/>
        </w:rPr>
        <w:t>Карского</w:t>
      </w:r>
      <w:r w:rsidR="00100FF9" w:rsidRPr="003279F1">
        <w:rPr>
          <w:rFonts w:ascii="Arial" w:hAnsi="Arial" w:cs="Arial"/>
          <w:kern w:val="16"/>
          <w:lang w:val="ru-RU" w:eastAsia="ru-RU"/>
        </w:rPr>
        <w:t xml:space="preserve"> моря</w:t>
      </w:r>
      <w:r w:rsidRPr="003279F1">
        <w:rPr>
          <w:rFonts w:ascii="Arial" w:hAnsi="Arial" w:cs="Arial"/>
          <w:lang w:val="ru-RU"/>
        </w:rPr>
        <w:t xml:space="preserve"> </w:t>
      </w:r>
      <w:r w:rsidRPr="003279F1">
        <w:rPr>
          <w:rFonts w:ascii="Arial" w:hAnsi="Arial" w:cs="Arial"/>
          <w:lang w:val="ru-RU" w:bidi="ar-SA"/>
        </w:rPr>
        <w:t xml:space="preserve">после аварии судна </w:t>
      </w:r>
      <w:r w:rsidR="00FE689A" w:rsidRPr="003279F1">
        <w:rPr>
          <w:rFonts w:ascii="Arial" w:hAnsi="Arial" w:cs="Arial"/>
          <w:lang w:val="ru-RU" w:bidi="ar-SA"/>
        </w:rPr>
        <w:t xml:space="preserve">с </w:t>
      </w:r>
      <w:r w:rsidR="005C1F39" w:rsidRPr="003279F1">
        <w:rPr>
          <w:rFonts w:ascii="Arial" w:hAnsi="Arial" w:cs="Arial"/>
          <w:lang w:val="ru-RU" w:bidi="ar-SA"/>
        </w:rPr>
        <w:t>выброс</w:t>
      </w:r>
      <w:r w:rsidR="00FE689A" w:rsidRPr="003279F1">
        <w:rPr>
          <w:rFonts w:ascii="Arial" w:hAnsi="Arial" w:cs="Arial"/>
          <w:lang w:val="ru-RU" w:bidi="ar-SA"/>
        </w:rPr>
        <w:t>ом</w:t>
      </w:r>
      <w:r w:rsidR="005C1F39" w:rsidRPr="003279F1">
        <w:rPr>
          <w:rFonts w:ascii="Arial" w:hAnsi="Arial" w:cs="Arial"/>
          <w:lang w:val="ru-RU" w:bidi="ar-SA"/>
        </w:rPr>
        <w:t xml:space="preserve"> </w:t>
      </w:r>
      <w:r w:rsidR="00FE689A" w:rsidRPr="003279F1">
        <w:rPr>
          <w:rFonts w:ascii="Arial" w:hAnsi="Arial" w:cs="Arial"/>
          <w:lang w:val="ru-RU"/>
        </w:rPr>
        <w:t>38</w:t>
      </w:r>
      <w:r w:rsidR="00FE689A" w:rsidRPr="003279F1">
        <w:rPr>
          <w:rFonts w:ascii="Arial" w:hAnsi="Arial" w:cs="Arial"/>
          <w:lang w:val="ru-RU" w:eastAsia="ru-RU"/>
        </w:rPr>
        <w:t>,94</w:t>
      </w:r>
      <w:r w:rsidR="00FE689A" w:rsidRPr="003279F1">
        <w:rPr>
          <w:rFonts w:ascii="Arial" w:hAnsi="Arial" w:cs="Arial"/>
          <w:lang w:val="ru-RU"/>
        </w:rPr>
        <w:t xml:space="preserve"> тонн</w:t>
      </w:r>
      <w:r w:rsidR="00FE689A" w:rsidRPr="003279F1">
        <w:rPr>
          <w:rFonts w:ascii="Arial" w:hAnsi="Arial" w:cs="Arial"/>
          <w:lang w:val="ru-RU" w:eastAsia="ru-RU"/>
        </w:rPr>
        <w:t xml:space="preserve"> </w:t>
      </w:r>
      <w:r w:rsidR="00FE689A" w:rsidRPr="003279F1">
        <w:rPr>
          <w:rFonts w:ascii="Arial" w:hAnsi="Arial" w:cs="Arial"/>
          <w:kern w:val="16"/>
          <w:lang w:val="ru-RU" w:eastAsia="ru-RU"/>
        </w:rPr>
        <w:t>(</w:t>
      </w:r>
      <w:r w:rsidR="00FE689A" w:rsidRPr="003279F1">
        <w:rPr>
          <w:rFonts w:ascii="Arial" w:hAnsi="Arial" w:cs="Arial"/>
          <w:lang w:val="ru-RU"/>
        </w:rPr>
        <w:t xml:space="preserve">точки 1 и 3 на Рис. 1) </w:t>
      </w:r>
      <w:r w:rsidR="00FE689A" w:rsidRPr="003279F1">
        <w:rPr>
          <w:rFonts w:ascii="Arial" w:hAnsi="Arial" w:cs="Arial"/>
          <w:lang w:val="ru-RU" w:eastAsia="ru-RU"/>
        </w:rPr>
        <w:t>и 76</w:t>
      </w:r>
      <w:r w:rsidR="00FE689A" w:rsidRPr="003279F1">
        <w:rPr>
          <w:rFonts w:ascii="Arial" w:hAnsi="Arial" w:cs="Arial"/>
          <w:lang w:val="ru-RU"/>
        </w:rPr>
        <w:t xml:space="preserve">,5 тонн </w:t>
      </w:r>
      <w:r w:rsidR="00FE689A" w:rsidRPr="003279F1">
        <w:rPr>
          <w:rFonts w:ascii="Arial" w:hAnsi="Arial" w:cs="Arial"/>
          <w:kern w:val="16"/>
          <w:lang w:val="ru-RU" w:eastAsia="ru-RU"/>
        </w:rPr>
        <w:t>(</w:t>
      </w:r>
      <w:r w:rsidR="00FE689A" w:rsidRPr="003279F1">
        <w:rPr>
          <w:rFonts w:ascii="Arial" w:hAnsi="Arial" w:cs="Arial"/>
          <w:lang w:val="ru-RU"/>
        </w:rPr>
        <w:t xml:space="preserve">точка 2 на Рис. 1) </w:t>
      </w:r>
      <w:r w:rsidR="005C1F39" w:rsidRPr="003279F1">
        <w:rPr>
          <w:rFonts w:ascii="Arial" w:hAnsi="Arial" w:cs="Arial"/>
          <w:lang w:val="ru-RU" w:bidi="ar-SA"/>
        </w:rPr>
        <w:t>при длительности выброс</w:t>
      </w:r>
      <w:r w:rsidR="00FE689A" w:rsidRPr="003279F1">
        <w:rPr>
          <w:rFonts w:ascii="Arial" w:hAnsi="Arial" w:cs="Arial"/>
          <w:lang w:val="ru-RU" w:bidi="ar-SA"/>
        </w:rPr>
        <w:t>а</w:t>
      </w:r>
      <w:r w:rsidR="005C1F39" w:rsidRPr="003279F1">
        <w:rPr>
          <w:rFonts w:ascii="Arial" w:hAnsi="Arial" w:cs="Arial"/>
          <w:lang w:val="ru-RU" w:bidi="ar-SA"/>
        </w:rPr>
        <w:t xml:space="preserve"> 1 час</w:t>
      </w:r>
      <w:r w:rsidRPr="003279F1">
        <w:rPr>
          <w:rFonts w:ascii="Arial" w:hAnsi="Arial" w:cs="Arial"/>
          <w:lang w:val="ru-RU" w:bidi="ar-SA"/>
        </w:rPr>
        <w:t xml:space="preserve">, </w:t>
      </w:r>
      <w:r w:rsidR="005C1F39" w:rsidRPr="003279F1">
        <w:rPr>
          <w:rFonts w:ascii="Arial" w:hAnsi="Arial" w:cs="Arial"/>
          <w:lang w:val="ru-RU" w:bidi="ar-SA"/>
        </w:rPr>
        <w:t xml:space="preserve">а также </w:t>
      </w:r>
      <w:r w:rsidR="00FE689A" w:rsidRPr="003279F1">
        <w:rPr>
          <w:rFonts w:ascii="Arial" w:hAnsi="Arial" w:cs="Arial"/>
          <w:lang w:val="ru-RU" w:bidi="ar-SA"/>
        </w:rPr>
        <w:t xml:space="preserve">результаты расчетов </w:t>
      </w:r>
      <w:r w:rsidRPr="003279F1">
        <w:rPr>
          <w:rFonts w:ascii="Arial" w:hAnsi="Arial" w:cs="Arial"/>
          <w:lang w:val="ru-RU" w:bidi="ar-SA"/>
        </w:rPr>
        <w:t>течений и ветрового волнения приведены в Приложении 2.</w:t>
      </w:r>
    </w:p>
    <w:p w:rsidR="000609BC" w:rsidRPr="003279F1" w:rsidRDefault="000609BC" w:rsidP="003279F1">
      <w:pPr>
        <w:spacing w:line="276" w:lineRule="auto"/>
        <w:ind w:right="-1" w:firstLine="567"/>
        <w:jc w:val="both"/>
        <w:rPr>
          <w:rFonts w:ascii="Arial" w:hAnsi="Arial" w:cs="Arial"/>
          <w:lang w:val="ru-RU" w:bidi="ar-SA"/>
        </w:rPr>
      </w:pPr>
      <w:r w:rsidRPr="003279F1">
        <w:rPr>
          <w:rFonts w:ascii="Arial" w:hAnsi="Arial" w:cs="Arial"/>
          <w:lang w:val="ru-RU" w:bidi="ar-SA"/>
        </w:rPr>
        <w:t xml:space="preserve">На Рис. </w:t>
      </w:r>
      <w:r w:rsidR="0078331C" w:rsidRPr="003279F1">
        <w:rPr>
          <w:rFonts w:ascii="Arial" w:hAnsi="Arial" w:cs="Arial"/>
          <w:lang w:val="ru-RU" w:bidi="ar-SA"/>
        </w:rPr>
        <w:t>2</w:t>
      </w:r>
      <w:r w:rsidR="003758C9" w:rsidRPr="003279F1">
        <w:rPr>
          <w:rFonts w:ascii="Arial" w:hAnsi="Arial" w:cs="Arial"/>
          <w:lang w:val="ru-RU" w:bidi="ar-SA"/>
        </w:rPr>
        <w:t xml:space="preserve"> </w:t>
      </w:r>
      <w:r w:rsidR="00A36E21" w:rsidRPr="003279F1">
        <w:rPr>
          <w:rFonts w:ascii="Arial" w:hAnsi="Arial" w:cs="Arial"/>
          <w:lang w:val="ru-RU" w:bidi="ar-SA"/>
        </w:rPr>
        <w:t xml:space="preserve">- </w:t>
      </w:r>
      <w:r w:rsidR="00C068D5" w:rsidRPr="003279F1">
        <w:rPr>
          <w:rFonts w:ascii="Arial" w:hAnsi="Arial" w:cs="Arial"/>
          <w:lang w:val="ru-RU" w:bidi="ar-SA"/>
        </w:rPr>
        <w:t>4</w:t>
      </w:r>
      <w:r w:rsidRPr="003279F1">
        <w:rPr>
          <w:rFonts w:ascii="Arial" w:hAnsi="Arial" w:cs="Arial"/>
          <w:lang w:val="ru-RU" w:bidi="ar-SA"/>
        </w:rPr>
        <w:t xml:space="preserve"> приведен</w:t>
      </w:r>
      <w:r w:rsidR="00FF62E4" w:rsidRPr="003279F1">
        <w:rPr>
          <w:rFonts w:ascii="Arial" w:hAnsi="Arial" w:cs="Arial"/>
          <w:lang w:val="ru-RU" w:bidi="ar-SA"/>
        </w:rPr>
        <w:t>а</w:t>
      </w:r>
      <w:r w:rsidRPr="003279F1">
        <w:rPr>
          <w:rFonts w:ascii="Arial" w:hAnsi="Arial" w:cs="Arial"/>
          <w:lang w:val="ru-RU" w:bidi="ar-SA"/>
        </w:rPr>
        <w:t xml:space="preserve"> зон</w:t>
      </w:r>
      <w:r w:rsidR="00FF62E4" w:rsidRPr="003279F1">
        <w:rPr>
          <w:rFonts w:ascii="Arial" w:hAnsi="Arial" w:cs="Arial"/>
          <w:lang w:val="ru-RU" w:bidi="ar-SA"/>
        </w:rPr>
        <w:t>а</w:t>
      </w:r>
      <w:r w:rsidRPr="003279F1">
        <w:rPr>
          <w:rFonts w:ascii="Arial" w:hAnsi="Arial" w:cs="Arial"/>
          <w:lang w:val="ru-RU" w:bidi="ar-SA"/>
        </w:rPr>
        <w:t xml:space="preserve"> риска - условн</w:t>
      </w:r>
      <w:r w:rsidR="00FF62E4" w:rsidRPr="003279F1">
        <w:rPr>
          <w:rFonts w:ascii="Arial" w:hAnsi="Arial" w:cs="Arial"/>
          <w:lang w:val="ru-RU" w:bidi="ar-SA"/>
        </w:rPr>
        <w:t>ая</w:t>
      </w:r>
      <w:r w:rsidRPr="003279F1">
        <w:rPr>
          <w:rFonts w:ascii="Arial" w:hAnsi="Arial" w:cs="Arial"/>
          <w:lang w:val="ru-RU" w:bidi="ar-SA"/>
        </w:rPr>
        <w:t xml:space="preserve"> вероятност</w:t>
      </w:r>
      <w:r w:rsidR="00FF62E4" w:rsidRPr="003279F1">
        <w:rPr>
          <w:rFonts w:ascii="Arial" w:hAnsi="Arial" w:cs="Arial"/>
          <w:lang w:val="ru-RU" w:bidi="ar-SA"/>
        </w:rPr>
        <w:t>ь</w:t>
      </w:r>
      <w:r w:rsidRPr="003279F1">
        <w:rPr>
          <w:rFonts w:ascii="Arial" w:hAnsi="Arial" w:cs="Arial"/>
          <w:lang w:val="ru-RU" w:bidi="ar-SA"/>
        </w:rPr>
        <w:t xml:space="preserve"> поражения объектов на акватории </w:t>
      </w:r>
      <w:r w:rsidR="002D265D" w:rsidRPr="003279F1">
        <w:rPr>
          <w:rFonts w:ascii="Arial" w:hAnsi="Arial" w:cs="Arial"/>
          <w:kern w:val="16"/>
          <w:lang w:val="ru-RU" w:eastAsia="ru-RU"/>
        </w:rPr>
        <w:t>участк</w:t>
      </w:r>
      <w:r w:rsidR="00A36E21" w:rsidRPr="003279F1">
        <w:rPr>
          <w:rFonts w:ascii="Arial" w:hAnsi="Arial" w:cs="Arial"/>
          <w:kern w:val="16"/>
          <w:lang w:val="ru-RU" w:eastAsia="ru-RU"/>
        </w:rPr>
        <w:t>а</w:t>
      </w:r>
      <w:r w:rsidR="002D265D" w:rsidRPr="003279F1">
        <w:rPr>
          <w:rFonts w:ascii="Arial" w:hAnsi="Arial" w:cs="Arial"/>
          <w:kern w:val="16"/>
          <w:lang w:val="ru-RU" w:eastAsia="ru-RU"/>
        </w:rPr>
        <w:t xml:space="preserve"> </w:t>
      </w:r>
      <w:r w:rsidR="00FB72E4">
        <w:rPr>
          <w:rFonts w:ascii="Arial" w:hAnsi="Arial" w:cs="Arial"/>
          <w:kern w:val="16"/>
          <w:lang w:val="ru-RU" w:eastAsia="ru-RU"/>
        </w:rPr>
        <w:t xml:space="preserve">работ </w:t>
      </w:r>
      <w:r w:rsidR="002D265D" w:rsidRPr="003279F1">
        <w:rPr>
          <w:rFonts w:ascii="Arial" w:hAnsi="Arial" w:cs="Arial"/>
          <w:kern w:val="16"/>
          <w:lang w:val="ru-RU" w:eastAsia="ru-RU"/>
        </w:rPr>
        <w:t xml:space="preserve">в </w:t>
      </w:r>
      <w:r w:rsidR="00370290" w:rsidRPr="003279F1">
        <w:rPr>
          <w:rFonts w:ascii="Arial" w:hAnsi="Arial" w:cs="Arial"/>
          <w:kern w:val="16"/>
          <w:lang w:val="ru-RU" w:eastAsia="ru-RU"/>
        </w:rPr>
        <w:t>Карском</w:t>
      </w:r>
      <w:r w:rsidR="00100FF9" w:rsidRPr="003279F1">
        <w:rPr>
          <w:rFonts w:ascii="Arial" w:hAnsi="Arial" w:cs="Arial"/>
          <w:kern w:val="16"/>
          <w:lang w:val="ru-RU" w:eastAsia="ru-RU"/>
        </w:rPr>
        <w:t xml:space="preserve"> море</w:t>
      </w:r>
      <w:r w:rsidRPr="003279F1">
        <w:rPr>
          <w:rFonts w:ascii="Arial" w:hAnsi="Arial" w:cs="Arial"/>
          <w:lang w:val="ru-RU"/>
        </w:rPr>
        <w:t xml:space="preserve"> </w:t>
      </w:r>
      <w:r w:rsidRPr="003279F1">
        <w:rPr>
          <w:rFonts w:ascii="Arial" w:hAnsi="Arial" w:cs="Arial"/>
          <w:lang w:val="ru-RU" w:bidi="ar-SA"/>
        </w:rPr>
        <w:t xml:space="preserve">в местах предполагаемых аварийных выбросов </w:t>
      </w:r>
      <w:r w:rsidR="000F595D" w:rsidRPr="003279F1">
        <w:rPr>
          <w:rFonts w:ascii="Arial" w:hAnsi="Arial" w:cs="Arial"/>
          <w:lang w:val="ru-RU" w:bidi="ar-SA"/>
        </w:rPr>
        <w:t>судового</w:t>
      </w:r>
      <w:r w:rsidRPr="003279F1">
        <w:rPr>
          <w:rFonts w:ascii="Arial" w:hAnsi="Arial" w:cs="Arial"/>
          <w:lang w:val="ru-RU" w:bidi="ar-SA"/>
        </w:rPr>
        <w:t xml:space="preserve"> топлива </w:t>
      </w:r>
      <w:r w:rsidR="007D6882" w:rsidRPr="003279F1">
        <w:rPr>
          <w:rFonts w:ascii="Arial" w:hAnsi="Arial" w:cs="Arial"/>
          <w:lang w:val="ru-RU" w:bidi="ar-SA"/>
        </w:rPr>
        <w:t>в штормовых условиях</w:t>
      </w:r>
      <w:r w:rsidR="006A1FE3" w:rsidRPr="003279F1">
        <w:rPr>
          <w:rFonts w:ascii="Arial" w:hAnsi="Arial" w:cs="Arial"/>
          <w:lang w:val="ru-RU" w:bidi="ar-SA"/>
        </w:rPr>
        <w:t xml:space="preserve"> </w:t>
      </w:r>
      <w:r w:rsidRPr="003279F1">
        <w:rPr>
          <w:rFonts w:ascii="Arial" w:hAnsi="Arial" w:cs="Arial"/>
          <w:lang w:val="ru-RU" w:bidi="ar-SA"/>
        </w:rPr>
        <w:t xml:space="preserve">за период времени существования пятна разлива </w:t>
      </w:r>
      <w:r w:rsidR="00C5584D" w:rsidRPr="003279F1">
        <w:rPr>
          <w:rFonts w:ascii="Arial" w:hAnsi="Arial" w:cs="Arial"/>
          <w:lang w:val="ru-RU"/>
        </w:rPr>
        <w:t xml:space="preserve">около </w:t>
      </w:r>
      <w:r w:rsidR="00877CF7" w:rsidRPr="003279F1">
        <w:rPr>
          <w:rFonts w:ascii="Arial" w:hAnsi="Arial" w:cs="Arial"/>
          <w:lang w:val="ru-RU"/>
        </w:rPr>
        <w:t>8</w:t>
      </w:r>
      <w:r w:rsidR="00C5584D" w:rsidRPr="003279F1">
        <w:rPr>
          <w:rFonts w:ascii="Arial" w:hAnsi="Arial" w:cs="Arial"/>
          <w:lang w:val="ru-RU"/>
        </w:rPr>
        <w:t xml:space="preserve"> часов</w:t>
      </w:r>
      <w:r w:rsidRPr="003279F1">
        <w:rPr>
          <w:rFonts w:ascii="Arial" w:hAnsi="Arial" w:cs="Arial"/>
          <w:lang w:val="ru-RU" w:bidi="ar-SA"/>
        </w:rPr>
        <w:t xml:space="preserve">. Зоны риска в открытых и прибрежных </w:t>
      </w:r>
      <w:r w:rsidRPr="003279F1">
        <w:rPr>
          <w:rFonts w:ascii="Arial" w:hAnsi="Arial" w:cs="Arial"/>
          <w:lang w:val="ru-RU" w:bidi="ar-SA"/>
        </w:rPr>
        <w:lastRenderedPageBreak/>
        <w:t xml:space="preserve">районах моря определяются пространственно-временной структурой поля ветра, соответствующими им полями течений и волнения, </w:t>
      </w:r>
      <w:r w:rsidR="008A533E" w:rsidRPr="003279F1">
        <w:rPr>
          <w:rFonts w:ascii="Arial" w:hAnsi="Arial" w:cs="Arial"/>
          <w:lang w:val="ru-RU" w:bidi="ar-SA"/>
        </w:rPr>
        <w:t>с учетом</w:t>
      </w:r>
      <w:r w:rsidRPr="003279F1">
        <w:rPr>
          <w:rFonts w:ascii="Arial" w:hAnsi="Arial" w:cs="Arial"/>
          <w:lang w:val="ru-RU" w:bidi="ar-SA"/>
        </w:rPr>
        <w:t xml:space="preserve"> глубин</w:t>
      </w:r>
      <w:r w:rsidR="008A533E" w:rsidRPr="003279F1">
        <w:rPr>
          <w:rFonts w:ascii="Arial" w:hAnsi="Arial" w:cs="Arial"/>
          <w:lang w:val="ru-RU" w:bidi="ar-SA"/>
        </w:rPr>
        <w:t>ы</w:t>
      </w:r>
      <w:r w:rsidRPr="003279F1">
        <w:rPr>
          <w:rFonts w:ascii="Arial" w:hAnsi="Arial" w:cs="Arial"/>
          <w:lang w:val="ru-RU" w:bidi="ar-SA"/>
        </w:rPr>
        <w:t xml:space="preserve"> и конфигураци</w:t>
      </w:r>
      <w:r w:rsidR="008A533E" w:rsidRPr="003279F1">
        <w:rPr>
          <w:rFonts w:ascii="Arial" w:hAnsi="Arial" w:cs="Arial"/>
          <w:lang w:val="ru-RU" w:bidi="ar-SA"/>
        </w:rPr>
        <w:t>и</w:t>
      </w:r>
      <w:r w:rsidRPr="003279F1">
        <w:rPr>
          <w:rFonts w:ascii="Arial" w:hAnsi="Arial" w:cs="Arial"/>
          <w:lang w:val="ru-RU" w:bidi="ar-SA"/>
        </w:rPr>
        <w:t xml:space="preserve"> береговой черты.</w:t>
      </w:r>
      <w:r w:rsidR="00057D3F" w:rsidRPr="003279F1">
        <w:rPr>
          <w:rFonts w:ascii="Arial" w:hAnsi="Arial" w:cs="Arial"/>
          <w:lang w:val="ru-RU" w:bidi="ar-SA"/>
        </w:rPr>
        <w:t xml:space="preserve"> В практике расчетов значения условные вероятности считаются существенными только, если они превышают 0,3.</w:t>
      </w:r>
    </w:p>
    <w:p w:rsidR="00E1034D" w:rsidRPr="00B5709E" w:rsidRDefault="008A3722" w:rsidP="00B5709E">
      <w:pPr>
        <w:spacing w:line="360" w:lineRule="auto"/>
        <w:ind w:right="-1"/>
        <w:jc w:val="center"/>
        <w:rPr>
          <w:rFonts w:ascii="Arial" w:hAnsi="Arial" w:cs="Arial"/>
          <w:b/>
          <w:lang w:val="ru-RU" w:bidi="ar-SA"/>
        </w:rPr>
      </w:pPr>
      <w:r w:rsidRPr="00B5709E">
        <w:rPr>
          <w:rFonts w:ascii="Arial" w:hAnsi="Arial" w:cs="Arial"/>
          <w:b/>
          <w:noProof/>
          <w:lang w:val="ru-RU" w:eastAsia="ru-RU" w:bidi="ar-SA"/>
        </w:rPr>
        <w:drawing>
          <wp:inline distT="0" distB="0" distL="0" distR="0">
            <wp:extent cx="3495148" cy="3603009"/>
            <wp:effectExtent l="19050" t="0" r="0" b="0"/>
            <wp:docPr id="46" name="Рисунок 45" descr="z_r_m_2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_r_m_2_2.bmp"/>
                    <pic:cNvPicPr/>
                  </pic:nvPicPr>
                  <pic:blipFill>
                    <a:blip r:embed="rId31" cstate="print"/>
                    <a:stretch>
                      <a:fillRect/>
                    </a:stretch>
                  </pic:blipFill>
                  <pic:spPr>
                    <a:xfrm>
                      <a:off x="0" y="0"/>
                      <a:ext cx="3499151" cy="3607135"/>
                    </a:xfrm>
                    <a:prstGeom prst="rect">
                      <a:avLst/>
                    </a:prstGeom>
                  </pic:spPr>
                </pic:pic>
              </a:graphicData>
            </a:graphic>
          </wp:inline>
        </w:drawing>
      </w:r>
    </w:p>
    <w:p w:rsidR="008F6B0D" w:rsidRPr="00B5709E" w:rsidRDefault="008F6B0D" w:rsidP="00B5709E">
      <w:pPr>
        <w:ind w:right="-1" w:firstLine="567"/>
        <w:jc w:val="both"/>
        <w:rPr>
          <w:rFonts w:ascii="Arial" w:hAnsi="Arial" w:cs="Arial"/>
          <w:lang w:val="ru-RU"/>
        </w:rPr>
      </w:pPr>
      <w:r w:rsidRPr="00B5709E">
        <w:rPr>
          <w:rFonts w:ascii="Arial" w:hAnsi="Arial" w:cs="Arial"/>
          <w:b/>
          <w:lang w:val="ru-RU" w:bidi="ar-SA"/>
        </w:rPr>
        <w:t xml:space="preserve">Рис. 2. </w:t>
      </w:r>
      <w:r w:rsidRPr="00B5709E">
        <w:rPr>
          <w:rFonts w:ascii="Arial" w:hAnsi="Arial" w:cs="Arial"/>
          <w:lang w:val="ru-RU" w:bidi="ar-SA"/>
        </w:rPr>
        <w:t xml:space="preserve">Условная вероятность поражения объектов на акватории </w:t>
      </w:r>
      <w:r w:rsidR="00D83649" w:rsidRPr="00B5709E">
        <w:rPr>
          <w:rFonts w:ascii="Arial" w:hAnsi="Arial" w:cs="Arial"/>
          <w:lang w:val="ru-RU" w:bidi="ar-SA"/>
        </w:rPr>
        <w:t>участк</w:t>
      </w:r>
      <w:r w:rsidR="0067244E" w:rsidRPr="00B5709E">
        <w:rPr>
          <w:rFonts w:ascii="Arial" w:hAnsi="Arial" w:cs="Arial"/>
          <w:lang w:val="ru-RU" w:bidi="ar-SA"/>
        </w:rPr>
        <w:t>а</w:t>
      </w:r>
      <w:r w:rsidR="003A604D" w:rsidRPr="00B5709E">
        <w:rPr>
          <w:rFonts w:ascii="Arial" w:hAnsi="Arial" w:cs="Arial"/>
          <w:kern w:val="16"/>
          <w:lang w:val="ru-RU" w:eastAsia="ru-RU"/>
        </w:rPr>
        <w:t xml:space="preserve"> </w:t>
      </w:r>
      <w:r w:rsidR="00FB72E4">
        <w:rPr>
          <w:rFonts w:ascii="Arial" w:hAnsi="Arial" w:cs="Arial"/>
          <w:kern w:val="16"/>
          <w:lang w:val="ru-RU" w:eastAsia="ru-RU"/>
        </w:rPr>
        <w:t xml:space="preserve">работ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rPr>
        <w:t xml:space="preserve"> </w:t>
      </w:r>
      <w:r w:rsidRPr="00B5709E">
        <w:rPr>
          <w:rFonts w:ascii="Arial" w:hAnsi="Arial" w:cs="Arial"/>
          <w:lang w:val="ru-RU" w:bidi="ar-SA"/>
        </w:rPr>
        <w:t xml:space="preserve">в месте предполагаемого аварийного выброса </w:t>
      </w:r>
      <w:r w:rsidR="003821D7" w:rsidRPr="00B5709E">
        <w:rPr>
          <w:rFonts w:ascii="Arial" w:hAnsi="Arial" w:cs="Arial"/>
          <w:lang w:val="ru-RU"/>
        </w:rPr>
        <w:t>38</w:t>
      </w:r>
      <w:r w:rsidR="003821D7" w:rsidRPr="00B5709E">
        <w:rPr>
          <w:rFonts w:ascii="Arial" w:hAnsi="Arial" w:cs="Arial"/>
          <w:lang w:val="ru-RU" w:eastAsia="ru-RU"/>
        </w:rPr>
        <w:t>,94</w:t>
      </w:r>
      <w:r w:rsidR="002F2BAB" w:rsidRPr="00B5709E">
        <w:rPr>
          <w:rFonts w:ascii="Arial" w:hAnsi="Arial" w:cs="Arial"/>
          <w:lang w:val="ru-RU" w:bidi="ar-SA"/>
        </w:rPr>
        <w:t xml:space="preserve"> тонн</w:t>
      </w:r>
      <w:r w:rsidRPr="00B5709E">
        <w:rPr>
          <w:rFonts w:ascii="Arial" w:hAnsi="Arial" w:cs="Arial"/>
          <w:lang w:val="ru-RU" w:bidi="ar-SA"/>
        </w:rPr>
        <w:t xml:space="preserve"> </w:t>
      </w:r>
      <w:r w:rsidR="000F595D" w:rsidRPr="00B5709E">
        <w:rPr>
          <w:rFonts w:ascii="Arial" w:hAnsi="Arial" w:cs="Arial"/>
          <w:lang w:val="ru-RU" w:bidi="ar-SA"/>
        </w:rPr>
        <w:t>судового</w:t>
      </w:r>
      <w:r w:rsidRPr="00B5709E">
        <w:rPr>
          <w:rFonts w:ascii="Arial" w:hAnsi="Arial" w:cs="Arial"/>
          <w:lang w:val="ru-RU" w:bidi="ar-SA"/>
        </w:rPr>
        <w:t xml:space="preserve"> топлива в штормовых условиях (</w:t>
      </w:r>
      <w:r w:rsidRPr="00B5709E">
        <w:rPr>
          <w:rFonts w:ascii="Arial" w:hAnsi="Arial" w:cs="Arial"/>
          <w:b/>
          <w:lang w:val="ru-RU" w:bidi="ar-SA"/>
        </w:rPr>
        <w:t>рис. 1</w:t>
      </w:r>
      <w:r w:rsidRPr="00B5709E">
        <w:rPr>
          <w:rFonts w:ascii="Arial" w:hAnsi="Arial" w:cs="Arial"/>
          <w:lang w:val="ru-RU" w:bidi="ar-SA"/>
        </w:rPr>
        <w:t xml:space="preserve">, </w:t>
      </w:r>
      <w:r w:rsidRPr="00B5709E">
        <w:rPr>
          <w:rFonts w:ascii="Arial" w:hAnsi="Arial" w:cs="Arial"/>
          <w:b/>
          <w:lang w:val="ru-RU" w:bidi="ar-SA"/>
        </w:rPr>
        <w:t>точка 1</w:t>
      </w:r>
      <w:r w:rsidRPr="00B5709E">
        <w:rPr>
          <w:rFonts w:ascii="Arial" w:hAnsi="Arial" w:cs="Arial"/>
          <w:lang w:val="ru-RU" w:bidi="ar-SA"/>
        </w:rPr>
        <w:t xml:space="preserve">) за период времени существования пятна разлива </w:t>
      </w:r>
      <w:r w:rsidR="001C6629" w:rsidRPr="00B5709E">
        <w:rPr>
          <w:rFonts w:ascii="Arial" w:hAnsi="Arial" w:cs="Arial"/>
          <w:lang w:val="ru-RU"/>
        </w:rPr>
        <w:t>(масштаб по осям в километрах)</w:t>
      </w:r>
    </w:p>
    <w:p w:rsidR="00843B1E" w:rsidRPr="00B5709E" w:rsidRDefault="008A3722"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3727731" cy="3658168"/>
            <wp:effectExtent l="19050" t="0" r="6069" b="0"/>
            <wp:docPr id="47" name="Рисунок 46" descr="z_r_m_2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_r_m_2_2.bmp"/>
                    <pic:cNvPicPr/>
                  </pic:nvPicPr>
                  <pic:blipFill>
                    <a:blip r:embed="rId32" cstate="print"/>
                    <a:stretch>
                      <a:fillRect/>
                    </a:stretch>
                  </pic:blipFill>
                  <pic:spPr>
                    <a:xfrm>
                      <a:off x="0" y="0"/>
                      <a:ext cx="3734456" cy="3664768"/>
                    </a:xfrm>
                    <a:prstGeom prst="rect">
                      <a:avLst/>
                    </a:prstGeom>
                  </pic:spPr>
                </pic:pic>
              </a:graphicData>
            </a:graphic>
          </wp:inline>
        </w:drawing>
      </w:r>
    </w:p>
    <w:p w:rsidR="00843B1E" w:rsidRDefault="00843B1E" w:rsidP="00B5709E">
      <w:pPr>
        <w:ind w:right="-1" w:firstLine="567"/>
        <w:jc w:val="both"/>
        <w:rPr>
          <w:rFonts w:ascii="Arial" w:hAnsi="Arial" w:cs="Arial"/>
          <w:lang w:val="ru-RU"/>
        </w:rPr>
      </w:pPr>
      <w:r w:rsidRPr="00B5709E">
        <w:rPr>
          <w:rFonts w:ascii="Arial" w:hAnsi="Arial" w:cs="Arial"/>
          <w:b/>
          <w:lang w:val="ru-RU" w:bidi="ar-SA"/>
        </w:rPr>
        <w:lastRenderedPageBreak/>
        <w:t xml:space="preserve">Рис. 3. </w:t>
      </w:r>
      <w:r w:rsidRPr="00B5709E">
        <w:rPr>
          <w:rFonts w:ascii="Arial" w:hAnsi="Arial" w:cs="Arial"/>
          <w:lang w:val="ru-RU" w:bidi="ar-SA"/>
        </w:rPr>
        <w:t xml:space="preserve">Условная вероятность поражения объектов на акватории </w:t>
      </w:r>
      <w:r w:rsidR="0067244E" w:rsidRPr="00B5709E">
        <w:rPr>
          <w:rFonts w:ascii="Arial" w:hAnsi="Arial" w:cs="Arial"/>
          <w:lang w:val="ru-RU" w:bidi="ar-SA"/>
        </w:rPr>
        <w:t>участка</w:t>
      </w:r>
      <w:r w:rsidR="00FB72E4">
        <w:rPr>
          <w:rFonts w:ascii="Arial" w:hAnsi="Arial" w:cs="Arial"/>
          <w:lang w:val="ru-RU" w:bidi="ar-SA"/>
        </w:rPr>
        <w:t xml:space="preserve"> работ</w:t>
      </w:r>
      <w:r w:rsidRPr="00B5709E">
        <w:rPr>
          <w:rFonts w:ascii="Arial" w:hAnsi="Arial" w:cs="Arial"/>
          <w:kern w:val="16"/>
          <w:lang w:val="ru-RU" w:eastAsia="ru-RU"/>
        </w:rPr>
        <w:t xml:space="preserve">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rPr>
        <w:t xml:space="preserve"> </w:t>
      </w:r>
      <w:r w:rsidRPr="00B5709E">
        <w:rPr>
          <w:rFonts w:ascii="Arial" w:hAnsi="Arial" w:cs="Arial"/>
          <w:lang w:val="ru-RU" w:bidi="ar-SA"/>
        </w:rPr>
        <w:t xml:space="preserve">в месте предполагаемого аварийного выброса </w:t>
      </w:r>
      <w:r w:rsidR="003821D7" w:rsidRPr="00B5709E">
        <w:rPr>
          <w:rFonts w:ascii="Arial" w:hAnsi="Arial" w:cs="Arial"/>
          <w:lang w:val="ru-RU" w:bidi="ar-SA"/>
        </w:rPr>
        <w:t>76</w:t>
      </w:r>
      <w:r w:rsidR="002F2BAB" w:rsidRPr="00B5709E">
        <w:rPr>
          <w:rFonts w:ascii="Arial" w:hAnsi="Arial" w:cs="Arial"/>
          <w:lang w:val="ru-RU" w:bidi="ar-SA"/>
        </w:rPr>
        <w:t>,</w:t>
      </w:r>
      <w:r w:rsidR="003821D7" w:rsidRPr="00B5709E">
        <w:rPr>
          <w:rFonts w:ascii="Arial" w:hAnsi="Arial" w:cs="Arial"/>
          <w:lang w:val="ru-RU" w:bidi="ar-SA"/>
        </w:rPr>
        <w:t>5</w:t>
      </w:r>
      <w:r w:rsidR="002F2BAB" w:rsidRPr="00B5709E">
        <w:rPr>
          <w:rFonts w:ascii="Arial" w:hAnsi="Arial" w:cs="Arial"/>
          <w:lang w:val="ru-RU" w:bidi="ar-SA"/>
        </w:rPr>
        <w:t xml:space="preserve"> тонн</w:t>
      </w:r>
      <w:r w:rsidRPr="00B5709E">
        <w:rPr>
          <w:rFonts w:ascii="Arial" w:hAnsi="Arial" w:cs="Arial"/>
          <w:lang w:val="ru-RU" w:bidi="ar-SA"/>
        </w:rPr>
        <w:t xml:space="preserve"> судового топлива </w:t>
      </w:r>
      <w:r w:rsidR="0067244E" w:rsidRPr="00B5709E">
        <w:rPr>
          <w:rFonts w:ascii="Arial" w:hAnsi="Arial" w:cs="Arial"/>
          <w:lang w:val="ru-RU" w:bidi="ar-SA"/>
        </w:rPr>
        <w:t>в штормовых условиях</w:t>
      </w:r>
      <w:r w:rsidRPr="00B5709E">
        <w:rPr>
          <w:rFonts w:ascii="Arial" w:hAnsi="Arial" w:cs="Arial"/>
          <w:lang w:val="ru-RU" w:bidi="ar-SA"/>
        </w:rPr>
        <w:t xml:space="preserve"> (</w:t>
      </w:r>
      <w:r w:rsidRPr="00B5709E">
        <w:rPr>
          <w:rFonts w:ascii="Arial" w:hAnsi="Arial" w:cs="Arial"/>
          <w:b/>
          <w:lang w:val="ru-RU" w:bidi="ar-SA"/>
        </w:rPr>
        <w:t>рис. 1</w:t>
      </w:r>
      <w:r w:rsidRPr="00B5709E">
        <w:rPr>
          <w:rFonts w:ascii="Arial" w:hAnsi="Arial" w:cs="Arial"/>
          <w:lang w:val="ru-RU" w:bidi="ar-SA"/>
        </w:rPr>
        <w:t xml:space="preserve">, </w:t>
      </w:r>
      <w:r w:rsidRPr="00B5709E">
        <w:rPr>
          <w:rFonts w:ascii="Arial" w:hAnsi="Arial" w:cs="Arial"/>
          <w:b/>
          <w:lang w:val="ru-RU" w:bidi="ar-SA"/>
        </w:rPr>
        <w:t xml:space="preserve">точка </w:t>
      </w:r>
      <w:r w:rsidR="00F53762" w:rsidRPr="00B5709E">
        <w:rPr>
          <w:rFonts w:ascii="Arial" w:hAnsi="Arial" w:cs="Arial"/>
          <w:b/>
          <w:lang w:val="ru-RU" w:bidi="ar-SA"/>
        </w:rPr>
        <w:t>2</w:t>
      </w:r>
      <w:r w:rsidRPr="00B5709E">
        <w:rPr>
          <w:rFonts w:ascii="Arial" w:hAnsi="Arial" w:cs="Arial"/>
          <w:lang w:val="ru-RU" w:bidi="ar-SA"/>
        </w:rPr>
        <w:t xml:space="preserve">) за период времени существования пятна разлива </w:t>
      </w:r>
      <w:r w:rsidRPr="00B5709E">
        <w:rPr>
          <w:rFonts w:ascii="Arial" w:hAnsi="Arial" w:cs="Arial"/>
          <w:lang w:val="ru-RU"/>
        </w:rPr>
        <w:t>(масштаб по осям в километрах)</w:t>
      </w:r>
    </w:p>
    <w:p w:rsidR="003279F1" w:rsidRPr="00B5709E" w:rsidRDefault="003279F1" w:rsidP="00B5709E">
      <w:pPr>
        <w:ind w:right="-1" w:firstLine="567"/>
        <w:jc w:val="both"/>
        <w:rPr>
          <w:rFonts w:ascii="Arial" w:hAnsi="Arial" w:cs="Arial"/>
          <w:lang w:val="ru-RU"/>
        </w:rPr>
      </w:pPr>
    </w:p>
    <w:p w:rsidR="00505209" w:rsidRPr="00B5709E" w:rsidRDefault="008A3722" w:rsidP="00B5709E">
      <w:pPr>
        <w:spacing w:line="360" w:lineRule="auto"/>
        <w:ind w:right="-1"/>
        <w:jc w:val="center"/>
        <w:rPr>
          <w:rFonts w:ascii="Arial" w:hAnsi="Arial" w:cs="Arial"/>
          <w:b/>
          <w:lang w:val="ru-RU" w:bidi="ar-SA"/>
        </w:rPr>
      </w:pPr>
      <w:r w:rsidRPr="00B5709E">
        <w:rPr>
          <w:rFonts w:ascii="Arial" w:hAnsi="Arial" w:cs="Arial"/>
          <w:b/>
          <w:noProof/>
          <w:lang w:val="ru-RU" w:eastAsia="ru-RU" w:bidi="ar-SA"/>
        </w:rPr>
        <w:drawing>
          <wp:inline distT="0" distB="0" distL="0" distR="0">
            <wp:extent cx="3673778" cy="3689980"/>
            <wp:effectExtent l="19050" t="0" r="2872" b="0"/>
            <wp:docPr id="48" name="Рисунок 47" descr="z_r_m_2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_r_m_2_2.bmp"/>
                    <pic:cNvPicPr/>
                  </pic:nvPicPr>
                  <pic:blipFill>
                    <a:blip r:embed="rId33" cstate="print"/>
                    <a:stretch>
                      <a:fillRect/>
                    </a:stretch>
                  </pic:blipFill>
                  <pic:spPr>
                    <a:xfrm>
                      <a:off x="0" y="0"/>
                      <a:ext cx="3686460" cy="3702718"/>
                    </a:xfrm>
                    <a:prstGeom prst="rect">
                      <a:avLst/>
                    </a:prstGeom>
                  </pic:spPr>
                </pic:pic>
              </a:graphicData>
            </a:graphic>
          </wp:inline>
        </w:drawing>
      </w:r>
    </w:p>
    <w:p w:rsidR="00505209" w:rsidRPr="00B5709E" w:rsidRDefault="00505209" w:rsidP="00B5709E">
      <w:pPr>
        <w:ind w:right="-1" w:firstLine="567"/>
        <w:jc w:val="both"/>
        <w:rPr>
          <w:rFonts w:ascii="Arial" w:hAnsi="Arial" w:cs="Arial"/>
          <w:lang w:val="ru-RU"/>
        </w:rPr>
      </w:pPr>
      <w:r w:rsidRPr="00B5709E">
        <w:rPr>
          <w:rFonts w:ascii="Arial" w:hAnsi="Arial" w:cs="Arial"/>
          <w:b/>
          <w:lang w:val="ru-RU" w:bidi="ar-SA"/>
        </w:rPr>
        <w:t xml:space="preserve">Рис. </w:t>
      </w:r>
      <w:r w:rsidR="00F103E4" w:rsidRPr="00B5709E">
        <w:rPr>
          <w:rFonts w:ascii="Arial" w:hAnsi="Arial" w:cs="Arial"/>
          <w:b/>
          <w:lang w:val="ru-RU" w:bidi="ar-SA"/>
        </w:rPr>
        <w:t>4</w:t>
      </w:r>
      <w:r w:rsidRPr="00B5709E">
        <w:rPr>
          <w:rFonts w:ascii="Arial" w:hAnsi="Arial" w:cs="Arial"/>
          <w:b/>
          <w:lang w:val="ru-RU" w:bidi="ar-SA"/>
        </w:rPr>
        <w:t xml:space="preserve">. </w:t>
      </w:r>
      <w:r w:rsidRPr="00B5709E">
        <w:rPr>
          <w:rFonts w:ascii="Arial" w:hAnsi="Arial" w:cs="Arial"/>
          <w:lang w:val="ru-RU" w:bidi="ar-SA"/>
        </w:rPr>
        <w:t xml:space="preserve">Условная вероятность поражения объектов на акватории </w:t>
      </w:r>
      <w:r w:rsidR="0067244E" w:rsidRPr="00B5709E">
        <w:rPr>
          <w:rFonts w:ascii="Arial" w:hAnsi="Arial" w:cs="Arial"/>
          <w:lang w:val="ru-RU" w:bidi="ar-SA"/>
        </w:rPr>
        <w:t>участка</w:t>
      </w:r>
      <w:r w:rsidR="0067244E" w:rsidRPr="00B5709E">
        <w:rPr>
          <w:rFonts w:ascii="Arial" w:hAnsi="Arial" w:cs="Arial"/>
          <w:kern w:val="16"/>
          <w:lang w:val="ru-RU" w:eastAsia="ru-RU"/>
        </w:rPr>
        <w:t xml:space="preserve"> </w:t>
      </w:r>
      <w:r w:rsidR="00FB72E4">
        <w:rPr>
          <w:rFonts w:ascii="Arial" w:hAnsi="Arial" w:cs="Arial"/>
          <w:kern w:val="16"/>
          <w:lang w:val="ru-RU" w:eastAsia="ru-RU"/>
        </w:rPr>
        <w:t xml:space="preserve">работ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rPr>
        <w:t xml:space="preserve"> </w:t>
      </w:r>
      <w:r w:rsidRPr="00B5709E">
        <w:rPr>
          <w:rFonts w:ascii="Arial" w:hAnsi="Arial" w:cs="Arial"/>
          <w:lang w:val="ru-RU" w:bidi="ar-SA"/>
        </w:rPr>
        <w:t xml:space="preserve">в месте предполагаемого аварийного выброса </w:t>
      </w:r>
      <w:r w:rsidR="003821D7" w:rsidRPr="00B5709E">
        <w:rPr>
          <w:rFonts w:ascii="Arial" w:hAnsi="Arial" w:cs="Arial"/>
          <w:lang w:val="ru-RU"/>
        </w:rPr>
        <w:t>38</w:t>
      </w:r>
      <w:r w:rsidR="003821D7" w:rsidRPr="00B5709E">
        <w:rPr>
          <w:rFonts w:ascii="Arial" w:hAnsi="Arial" w:cs="Arial"/>
          <w:lang w:val="ru-RU" w:eastAsia="ru-RU"/>
        </w:rPr>
        <w:t>,94</w:t>
      </w:r>
      <w:r w:rsidR="002F2BAB" w:rsidRPr="00B5709E">
        <w:rPr>
          <w:rFonts w:ascii="Arial" w:hAnsi="Arial" w:cs="Arial"/>
          <w:lang w:val="ru-RU" w:bidi="ar-SA"/>
        </w:rPr>
        <w:t xml:space="preserve"> тонн</w:t>
      </w:r>
      <w:r w:rsidRPr="00B5709E">
        <w:rPr>
          <w:rFonts w:ascii="Arial" w:hAnsi="Arial" w:cs="Arial"/>
          <w:lang w:val="ru-RU" w:bidi="ar-SA"/>
        </w:rPr>
        <w:t xml:space="preserve"> судового топлива в штормовых условиях (</w:t>
      </w:r>
      <w:r w:rsidRPr="00B5709E">
        <w:rPr>
          <w:rFonts w:ascii="Arial" w:hAnsi="Arial" w:cs="Arial"/>
          <w:b/>
          <w:lang w:val="ru-RU" w:bidi="ar-SA"/>
        </w:rPr>
        <w:t>рис. 1</w:t>
      </w:r>
      <w:r w:rsidRPr="00B5709E">
        <w:rPr>
          <w:rFonts w:ascii="Arial" w:hAnsi="Arial" w:cs="Arial"/>
          <w:lang w:val="ru-RU" w:bidi="ar-SA"/>
        </w:rPr>
        <w:t xml:space="preserve">, </w:t>
      </w:r>
      <w:r w:rsidRPr="00B5709E">
        <w:rPr>
          <w:rFonts w:ascii="Arial" w:hAnsi="Arial" w:cs="Arial"/>
          <w:b/>
          <w:lang w:val="ru-RU" w:bidi="ar-SA"/>
        </w:rPr>
        <w:t xml:space="preserve">точка </w:t>
      </w:r>
      <w:r w:rsidR="00F53762" w:rsidRPr="00B5709E">
        <w:rPr>
          <w:rFonts w:ascii="Arial" w:hAnsi="Arial" w:cs="Arial"/>
          <w:b/>
          <w:lang w:val="ru-RU" w:bidi="ar-SA"/>
        </w:rPr>
        <w:t>3</w:t>
      </w:r>
      <w:r w:rsidRPr="00B5709E">
        <w:rPr>
          <w:rFonts w:ascii="Arial" w:hAnsi="Arial" w:cs="Arial"/>
          <w:lang w:val="ru-RU" w:bidi="ar-SA"/>
        </w:rPr>
        <w:t xml:space="preserve">) за период времени существования пятна разлива </w:t>
      </w:r>
      <w:r w:rsidRPr="00B5709E">
        <w:rPr>
          <w:rFonts w:ascii="Arial" w:hAnsi="Arial" w:cs="Arial"/>
          <w:lang w:val="ru-RU"/>
        </w:rPr>
        <w:t>(масштаб по осям в километрах)</w:t>
      </w:r>
    </w:p>
    <w:p w:rsidR="00FC5751" w:rsidRPr="003279F1" w:rsidRDefault="00FC5751" w:rsidP="003279F1">
      <w:pPr>
        <w:spacing w:line="276" w:lineRule="auto"/>
        <w:ind w:right="-1" w:firstLine="567"/>
        <w:jc w:val="both"/>
        <w:rPr>
          <w:rFonts w:ascii="Arial" w:hAnsi="Arial" w:cs="Arial"/>
          <w:lang w:val="ru-RU" w:bidi="ar-SA"/>
        </w:rPr>
      </w:pPr>
      <w:r w:rsidRPr="003279F1">
        <w:rPr>
          <w:rFonts w:ascii="Arial" w:hAnsi="Arial" w:cs="Arial"/>
          <w:lang w:val="ru-RU" w:bidi="ar-SA"/>
        </w:rPr>
        <w:t xml:space="preserve">Понятие условной вероятности означает вероятности поражения акватории </w:t>
      </w:r>
      <w:r w:rsidRPr="003279F1">
        <w:rPr>
          <w:rFonts w:ascii="Arial" w:hAnsi="Arial" w:cs="Arial"/>
          <w:i/>
          <w:lang w:val="ru-RU" w:bidi="ar-SA"/>
        </w:rPr>
        <w:t xml:space="preserve">при условии, что авария произошла. </w:t>
      </w:r>
      <w:r w:rsidRPr="003279F1">
        <w:rPr>
          <w:rFonts w:ascii="Arial" w:hAnsi="Arial" w:cs="Arial"/>
          <w:lang w:val="ru-RU" w:bidi="ar-SA"/>
        </w:rPr>
        <w:t>Необходимо отметить, что для определения риска поражения объектов на акватории и побережье необходимо умножить вероятность осуществления события, связанного с аварийной ситуацией (в данном случае величиной от 10</w:t>
      </w:r>
      <w:r w:rsidRPr="003279F1">
        <w:rPr>
          <w:rFonts w:ascii="Arial" w:hAnsi="Arial" w:cs="Arial"/>
          <w:vertAlign w:val="superscript"/>
          <w:lang w:val="ru-RU" w:bidi="ar-SA"/>
        </w:rPr>
        <w:t>-8</w:t>
      </w:r>
      <w:r w:rsidRPr="003279F1">
        <w:rPr>
          <w:rFonts w:ascii="Arial" w:hAnsi="Arial" w:cs="Arial"/>
          <w:lang w:val="ru-RU" w:bidi="ar-SA"/>
        </w:rPr>
        <w:t xml:space="preserve"> до 10</w:t>
      </w:r>
      <w:r w:rsidRPr="003279F1">
        <w:rPr>
          <w:rFonts w:ascii="Arial" w:hAnsi="Arial" w:cs="Arial"/>
          <w:vertAlign w:val="superscript"/>
          <w:lang w:val="ru-RU" w:bidi="ar-SA"/>
        </w:rPr>
        <w:t>-6</w:t>
      </w:r>
      <w:r w:rsidRPr="003279F1">
        <w:rPr>
          <w:rFonts w:ascii="Arial" w:hAnsi="Arial" w:cs="Arial"/>
          <w:lang w:val="ru-RU" w:bidi="ar-SA"/>
        </w:rPr>
        <w:t>), на условную вероятность поражения объектов, представленную на Рис.</w:t>
      </w:r>
      <w:r w:rsidR="00265BF7" w:rsidRPr="003279F1">
        <w:rPr>
          <w:rFonts w:ascii="Arial" w:hAnsi="Arial" w:cs="Arial"/>
          <w:lang w:val="ru-RU" w:bidi="ar-SA"/>
        </w:rPr>
        <w:t xml:space="preserve"> 2 - </w:t>
      </w:r>
      <w:r w:rsidR="007E4477" w:rsidRPr="003279F1">
        <w:rPr>
          <w:rFonts w:ascii="Arial" w:hAnsi="Arial" w:cs="Arial"/>
          <w:lang w:val="ru-RU" w:bidi="ar-SA"/>
        </w:rPr>
        <w:t>4</w:t>
      </w:r>
      <w:r w:rsidRPr="003279F1">
        <w:rPr>
          <w:rFonts w:ascii="Arial" w:hAnsi="Arial" w:cs="Arial"/>
          <w:lang w:val="ru-RU" w:bidi="ar-SA"/>
        </w:rPr>
        <w:t xml:space="preserve">. Отметим, что в категории аварий и вероятности их возникновения (табл. 2) такое событие можно расценивать как «практически невозможное событие», которое почти никогда не случалось, но не исключается совсем. </w:t>
      </w:r>
    </w:p>
    <w:p w:rsidR="003E1763" w:rsidRPr="003279F1" w:rsidRDefault="003E1763" w:rsidP="003279F1">
      <w:pPr>
        <w:spacing w:line="276" w:lineRule="auto"/>
        <w:ind w:right="-1" w:firstLine="567"/>
        <w:jc w:val="both"/>
        <w:rPr>
          <w:rFonts w:ascii="Arial" w:hAnsi="Arial" w:cs="Arial"/>
          <w:lang w:val="ru-RU" w:bidi="ar-SA"/>
        </w:rPr>
      </w:pPr>
      <w:r w:rsidRPr="003279F1">
        <w:rPr>
          <w:rFonts w:ascii="Arial" w:hAnsi="Arial" w:cs="Arial"/>
          <w:lang w:val="ru-RU" w:bidi="ar-SA"/>
        </w:rPr>
        <w:t xml:space="preserve">Результаты анализа траекторий распространения аварийного разлива в районе работ по рисункам условной вероятности (рис. 2 </w:t>
      </w:r>
      <w:r w:rsidR="007E4477" w:rsidRPr="003279F1">
        <w:rPr>
          <w:rFonts w:ascii="Arial" w:hAnsi="Arial" w:cs="Arial"/>
          <w:lang w:val="ru-RU" w:bidi="ar-SA"/>
        </w:rPr>
        <w:t>-</w:t>
      </w:r>
      <w:r w:rsidRPr="003279F1">
        <w:rPr>
          <w:rFonts w:ascii="Arial" w:hAnsi="Arial" w:cs="Arial"/>
          <w:lang w:val="ru-RU" w:bidi="ar-SA"/>
        </w:rPr>
        <w:t xml:space="preserve"> </w:t>
      </w:r>
      <w:r w:rsidR="007E4477" w:rsidRPr="003279F1">
        <w:rPr>
          <w:rFonts w:ascii="Arial" w:hAnsi="Arial" w:cs="Arial"/>
          <w:lang w:val="ru-RU" w:bidi="ar-SA"/>
        </w:rPr>
        <w:t>4</w:t>
      </w:r>
      <w:r w:rsidRPr="003279F1">
        <w:rPr>
          <w:rFonts w:ascii="Arial" w:hAnsi="Arial" w:cs="Arial"/>
          <w:lang w:val="ru-RU" w:bidi="ar-SA"/>
        </w:rPr>
        <w:t xml:space="preserve">) показывают, что пятна топлива в точках </w:t>
      </w:r>
      <w:r w:rsidR="00086CEC" w:rsidRPr="003279F1">
        <w:rPr>
          <w:rFonts w:ascii="Arial" w:hAnsi="Arial" w:cs="Arial"/>
          <w:lang w:val="ru-RU" w:bidi="ar-SA"/>
        </w:rPr>
        <w:t xml:space="preserve">1 </w:t>
      </w:r>
      <w:r w:rsidR="00FD11AD" w:rsidRPr="003279F1">
        <w:rPr>
          <w:rFonts w:ascii="Arial" w:hAnsi="Arial" w:cs="Arial"/>
          <w:lang w:val="ru-RU" w:bidi="ar-SA"/>
        </w:rPr>
        <w:t>и</w:t>
      </w:r>
      <w:r w:rsidR="00086CEC" w:rsidRPr="003279F1">
        <w:rPr>
          <w:rFonts w:ascii="Arial" w:hAnsi="Arial" w:cs="Arial"/>
          <w:lang w:val="ru-RU" w:bidi="ar-SA"/>
        </w:rPr>
        <w:t xml:space="preserve"> </w:t>
      </w:r>
      <w:r w:rsidR="00FD11AD" w:rsidRPr="003279F1">
        <w:rPr>
          <w:rFonts w:ascii="Arial" w:hAnsi="Arial" w:cs="Arial"/>
          <w:lang w:val="ru-RU" w:bidi="ar-SA"/>
        </w:rPr>
        <w:t>3</w:t>
      </w:r>
      <w:r w:rsidR="00086CEC" w:rsidRPr="003279F1">
        <w:rPr>
          <w:rFonts w:ascii="Arial" w:hAnsi="Arial" w:cs="Arial"/>
          <w:lang w:val="ru-RU" w:bidi="ar-SA"/>
        </w:rPr>
        <w:t xml:space="preserve"> </w:t>
      </w:r>
      <w:r w:rsidR="00032715" w:rsidRPr="003279F1">
        <w:rPr>
          <w:rFonts w:ascii="Arial" w:hAnsi="Arial" w:cs="Arial"/>
          <w:lang w:val="ru-RU" w:bidi="ar-SA"/>
        </w:rPr>
        <w:t xml:space="preserve">(рис. 1) </w:t>
      </w:r>
      <w:r w:rsidR="00FD11AD" w:rsidRPr="003279F1">
        <w:rPr>
          <w:rFonts w:ascii="Arial" w:hAnsi="Arial" w:cs="Arial"/>
          <w:lang w:val="ru-RU" w:bidi="ar-SA"/>
        </w:rPr>
        <w:t xml:space="preserve">могут достигать береговой зоны, </w:t>
      </w:r>
      <w:r w:rsidR="00032715" w:rsidRPr="003279F1">
        <w:rPr>
          <w:rFonts w:ascii="Arial" w:hAnsi="Arial" w:cs="Arial"/>
          <w:lang w:val="ru-RU" w:bidi="ar-SA"/>
        </w:rPr>
        <w:t xml:space="preserve">а </w:t>
      </w:r>
      <w:r w:rsidR="00FD11AD" w:rsidRPr="003279F1">
        <w:rPr>
          <w:rFonts w:ascii="Arial" w:hAnsi="Arial" w:cs="Arial"/>
          <w:lang w:val="ru-RU" w:bidi="ar-SA"/>
        </w:rPr>
        <w:t>в точке 2</w:t>
      </w:r>
      <w:r w:rsidR="00032715" w:rsidRPr="003279F1">
        <w:rPr>
          <w:rFonts w:ascii="Arial" w:hAnsi="Arial" w:cs="Arial"/>
          <w:lang w:val="ru-RU" w:bidi="ar-SA"/>
        </w:rPr>
        <w:t xml:space="preserve"> (рис. 1) </w:t>
      </w:r>
      <w:r w:rsidR="00FD11AD" w:rsidRPr="003279F1">
        <w:rPr>
          <w:rFonts w:ascii="Arial" w:hAnsi="Arial" w:cs="Arial"/>
          <w:lang w:val="ru-RU" w:bidi="ar-SA"/>
        </w:rPr>
        <w:t xml:space="preserve"> </w:t>
      </w:r>
      <w:r w:rsidRPr="003279F1">
        <w:rPr>
          <w:rFonts w:ascii="Arial" w:hAnsi="Arial" w:cs="Arial"/>
          <w:lang w:val="ru-RU" w:bidi="ar-SA"/>
        </w:rPr>
        <w:t>никогда не достигнут береговой зоны за период времени существования разлива (</w:t>
      </w:r>
      <w:r w:rsidR="00770DBA" w:rsidRPr="003279F1">
        <w:rPr>
          <w:rFonts w:ascii="Arial" w:hAnsi="Arial" w:cs="Arial"/>
          <w:lang w:val="ru-RU" w:bidi="ar-SA"/>
        </w:rPr>
        <w:t xml:space="preserve">около </w:t>
      </w:r>
      <w:r w:rsidR="007E4477" w:rsidRPr="003279F1">
        <w:rPr>
          <w:rFonts w:ascii="Arial" w:hAnsi="Arial" w:cs="Arial"/>
          <w:lang w:val="ru-RU" w:bidi="ar-SA"/>
        </w:rPr>
        <w:t>8</w:t>
      </w:r>
      <w:r w:rsidR="00A35E3A" w:rsidRPr="003279F1">
        <w:rPr>
          <w:rFonts w:ascii="Arial" w:hAnsi="Arial" w:cs="Arial"/>
          <w:lang w:val="ru-RU" w:bidi="ar-SA"/>
        </w:rPr>
        <w:t xml:space="preserve"> </w:t>
      </w:r>
      <w:r w:rsidR="00770DBA" w:rsidRPr="003279F1">
        <w:rPr>
          <w:rFonts w:ascii="Arial" w:hAnsi="Arial" w:cs="Arial"/>
          <w:lang w:val="ru-RU" w:bidi="ar-SA"/>
        </w:rPr>
        <w:t>часов</w:t>
      </w:r>
      <w:r w:rsidRPr="003279F1">
        <w:rPr>
          <w:rFonts w:ascii="Arial" w:hAnsi="Arial" w:cs="Arial"/>
          <w:lang w:val="ru-RU" w:bidi="ar-SA"/>
        </w:rPr>
        <w:t xml:space="preserve">). </w:t>
      </w:r>
    </w:p>
    <w:p w:rsidR="003041BB" w:rsidRDefault="00AC29D4" w:rsidP="003279F1">
      <w:pPr>
        <w:spacing w:line="276" w:lineRule="auto"/>
        <w:ind w:right="-1" w:firstLine="567"/>
        <w:jc w:val="both"/>
        <w:rPr>
          <w:rFonts w:ascii="Arial" w:hAnsi="Arial" w:cs="Arial"/>
          <w:lang w:val="ru-RU"/>
        </w:rPr>
      </w:pPr>
      <w:r w:rsidRPr="003279F1">
        <w:rPr>
          <w:rFonts w:ascii="Arial" w:hAnsi="Arial" w:cs="Arial"/>
          <w:lang w:val="ru-RU" w:bidi="ar-SA"/>
        </w:rPr>
        <w:t xml:space="preserve">Характеризуют такой вывод </w:t>
      </w:r>
      <w:r w:rsidR="004206B9" w:rsidRPr="003279F1">
        <w:rPr>
          <w:rFonts w:ascii="Arial" w:hAnsi="Arial" w:cs="Arial"/>
          <w:lang w:val="ru-RU" w:bidi="ar-SA"/>
        </w:rPr>
        <w:t>также рисунки (</w:t>
      </w:r>
      <w:r w:rsidR="00AA26AF" w:rsidRPr="003279F1">
        <w:rPr>
          <w:rFonts w:ascii="Arial" w:hAnsi="Arial" w:cs="Arial"/>
          <w:lang w:val="ru-RU" w:bidi="ar-SA"/>
        </w:rPr>
        <w:t xml:space="preserve">рис. </w:t>
      </w:r>
      <w:r w:rsidR="005C7157" w:rsidRPr="003279F1">
        <w:rPr>
          <w:rFonts w:ascii="Arial" w:hAnsi="Arial" w:cs="Arial"/>
          <w:lang w:val="ru-RU" w:bidi="ar-SA"/>
        </w:rPr>
        <w:t>5</w:t>
      </w:r>
      <w:r w:rsidR="00AA26AF" w:rsidRPr="003279F1">
        <w:rPr>
          <w:rFonts w:ascii="Arial" w:hAnsi="Arial" w:cs="Arial"/>
          <w:lang w:val="ru-RU" w:bidi="ar-SA"/>
        </w:rPr>
        <w:t xml:space="preserve"> </w:t>
      </w:r>
      <w:r w:rsidR="00942AC1" w:rsidRPr="003279F1">
        <w:rPr>
          <w:rFonts w:ascii="Arial" w:hAnsi="Arial" w:cs="Arial"/>
          <w:lang w:val="ru-RU" w:bidi="ar-SA"/>
        </w:rPr>
        <w:t>-</w:t>
      </w:r>
      <w:r w:rsidR="00AA26AF" w:rsidRPr="003279F1">
        <w:rPr>
          <w:rFonts w:ascii="Arial" w:hAnsi="Arial" w:cs="Arial"/>
          <w:lang w:val="ru-RU" w:bidi="ar-SA"/>
        </w:rPr>
        <w:t xml:space="preserve"> </w:t>
      </w:r>
      <w:r w:rsidR="005C7157" w:rsidRPr="003279F1">
        <w:rPr>
          <w:rFonts w:ascii="Arial" w:hAnsi="Arial" w:cs="Arial"/>
          <w:lang w:val="ru-RU" w:bidi="ar-SA"/>
        </w:rPr>
        <w:t>7</w:t>
      </w:r>
      <w:r w:rsidR="004206B9" w:rsidRPr="003279F1">
        <w:rPr>
          <w:rFonts w:ascii="Arial" w:hAnsi="Arial" w:cs="Arial"/>
          <w:lang w:val="ru-RU" w:bidi="ar-SA"/>
        </w:rPr>
        <w:t>) толщины пленки судового топлива</w:t>
      </w:r>
      <w:r w:rsidR="0046715D" w:rsidRPr="003279F1">
        <w:rPr>
          <w:rFonts w:ascii="Arial" w:hAnsi="Arial" w:cs="Arial"/>
          <w:lang w:val="ru-RU" w:bidi="ar-SA"/>
        </w:rPr>
        <w:t xml:space="preserve"> </w:t>
      </w:r>
      <w:r w:rsidR="00FA0F76" w:rsidRPr="003279F1">
        <w:rPr>
          <w:rFonts w:ascii="Arial" w:hAnsi="Arial" w:cs="Arial"/>
          <w:lang w:val="ru-RU" w:bidi="ar-SA"/>
        </w:rPr>
        <w:t xml:space="preserve">при фиксированных значениях места и времени аварии, а </w:t>
      </w:r>
      <w:r w:rsidR="00633EC6" w:rsidRPr="003279F1">
        <w:rPr>
          <w:rFonts w:ascii="Arial" w:hAnsi="Arial" w:cs="Arial"/>
          <w:lang w:val="ru-RU" w:bidi="ar-SA"/>
        </w:rPr>
        <w:t xml:space="preserve">в данном случае </w:t>
      </w:r>
      <w:r w:rsidR="008264E4" w:rsidRPr="003279F1">
        <w:rPr>
          <w:rFonts w:ascii="Arial" w:hAnsi="Arial" w:cs="Arial"/>
          <w:lang w:val="ru-RU" w:bidi="ar-SA"/>
        </w:rPr>
        <w:t xml:space="preserve">через </w:t>
      </w:r>
      <w:r w:rsidR="00F05902" w:rsidRPr="003279F1">
        <w:rPr>
          <w:rFonts w:ascii="Arial" w:hAnsi="Arial" w:cs="Arial"/>
          <w:lang w:val="ru-RU" w:bidi="ar-SA"/>
        </w:rPr>
        <w:t>4</w:t>
      </w:r>
      <w:r w:rsidR="00B666E1" w:rsidRPr="003279F1">
        <w:rPr>
          <w:rFonts w:ascii="Arial" w:hAnsi="Arial" w:cs="Arial"/>
          <w:lang w:val="ru-RU" w:bidi="ar-SA"/>
        </w:rPr>
        <w:t xml:space="preserve"> </w:t>
      </w:r>
      <w:r w:rsidR="008264E4" w:rsidRPr="003279F1">
        <w:rPr>
          <w:rFonts w:ascii="Arial" w:hAnsi="Arial" w:cs="Arial"/>
          <w:lang w:val="ru-RU" w:bidi="ar-SA"/>
        </w:rPr>
        <w:t>час</w:t>
      </w:r>
      <w:r w:rsidR="00F05902" w:rsidRPr="003279F1">
        <w:rPr>
          <w:rFonts w:ascii="Arial" w:hAnsi="Arial" w:cs="Arial"/>
          <w:lang w:val="ru-RU" w:bidi="ar-SA"/>
        </w:rPr>
        <w:t>а</w:t>
      </w:r>
      <w:r w:rsidR="004206B9" w:rsidRPr="003279F1">
        <w:rPr>
          <w:rFonts w:ascii="Arial" w:hAnsi="Arial" w:cs="Arial"/>
          <w:lang w:val="ru-RU" w:bidi="ar-SA"/>
        </w:rPr>
        <w:t xml:space="preserve"> от начала </w:t>
      </w:r>
      <w:r w:rsidR="0050017D" w:rsidRPr="003279F1">
        <w:rPr>
          <w:rFonts w:ascii="Arial" w:hAnsi="Arial" w:cs="Arial"/>
          <w:lang w:val="ru-RU" w:bidi="ar-SA"/>
        </w:rPr>
        <w:t>выброса</w:t>
      </w:r>
      <w:r w:rsidR="004206B9" w:rsidRPr="003279F1">
        <w:rPr>
          <w:rFonts w:ascii="Arial" w:hAnsi="Arial" w:cs="Arial"/>
          <w:lang w:val="ru-RU" w:bidi="ar-SA"/>
        </w:rPr>
        <w:t>. Эт</w:t>
      </w:r>
      <w:r w:rsidR="003E1763" w:rsidRPr="003279F1">
        <w:rPr>
          <w:rFonts w:ascii="Arial" w:hAnsi="Arial" w:cs="Arial"/>
          <w:lang w:val="ru-RU" w:bidi="ar-SA"/>
        </w:rPr>
        <w:t>и</w:t>
      </w:r>
      <w:r w:rsidR="004206B9" w:rsidRPr="003279F1">
        <w:rPr>
          <w:rFonts w:ascii="Arial" w:hAnsi="Arial" w:cs="Arial"/>
          <w:lang w:val="ru-RU" w:bidi="ar-SA"/>
        </w:rPr>
        <w:t xml:space="preserve"> рисунк</w:t>
      </w:r>
      <w:r w:rsidR="003E1763" w:rsidRPr="003279F1">
        <w:rPr>
          <w:rFonts w:ascii="Arial" w:hAnsi="Arial" w:cs="Arial"/>
          <w:lang w:val="ru-RU" w:bidi="ar-SA"/>
        </w:rPr>
        <w:t>и</w:t>
      </w:r>
      <w:r w:rsidR="004206B9" w:rsidRPr="003279F1">
        <w:rPr>
          <w:rFonts w:ascii="Arial" w:hAnsi="Arial" w:cs="Arial"/>
          <w:lang w:val="ru-RU" w:bidi="ar-SA"/>
        </w:rPr>
        <w:t xml:space="preserve"> отража</w:t>
      </w:r>
      <w:r w:rsidR="003E1763" w:rsidRPr="003279F1">
        <w:rPr>
          <w:rFonts w:ascii="Arial" w:hAnsi="Arial" w:cs="Arial"/>
          <w:lang w:val="ru-RU" w:bidi="ar-SA"/>
        </w:rPr>
        <w:t>ю</w:t>
      </w:r>
      <w:r w:rsidR="004206B9" w:rsidRPr="003279F1">
        <w:rPr>
          <w:rFonts w:ascii="Arial" w:hAnsi="Arial" w:cs="Arial"/>
          <w:lang w:val="ru-RU" w:bidi="ar-SA"/>
        </w:rPr>
        <w:t xml:space="preserve">т экологически значимый </w:t>
      </w:r>
      <w:r w:rsidR="00FA0F76" w:rsidRPr="003279F1">
        <w:rPr>
          <w:rFonts w:ascii="Arial" w:hAnsi="Arial" w:cs="Arial"/>
          <w:lang w:val="ru-RU" w:bidi="ar-SA"/>
        </w:rPr>
        <w:t>район</w:t>
      </w:r>
      <w:r w:rsidR="004206B9" w:rsidRPr="003279F1">
        <w:rPr>
          <w:rFonts w:ascii="Arial" w:hAnsi="Arial" w:cs="Arial"/>
          <w:lang w:val="ru-RU" w:bidi="ar-SA"/>
        </w:rPr>
        <w:t xml:space="preserve"> </w:t>
      </w:r>
      <w:r w:rsidR="00014BB5" w:rsidRPr="003279F1">
        <w:rPr>
          <w:rFonts w:ascii="Arial" w:hAnsi="Arial" w:cs="Arial"/>
          <w:lang w:val="ru-RU" w:bidi="ar-SA"/>
        </w:rPr>
        <w:t>поражения морской среды в случае разлив</w:t>
      </w:r>
      <w:r w:rsidR="00226228" w:rsidRPr="003279F1">
        <w:rPr>
          <w:rFonts w:ascii="Arial" w:hAnsi="Arial" w:cs="Arial"/>
          <w:lang w:val="ru-RU" w:bidi="ar-SA"/>
        </w:rPr>
        <w:t>а</w:t>
      </w:r>
      <w:r w:rsidR="00014BB5" w:rsidRPr="003279F1">
        <w:rPr>
          <w:rFonts w:ascii="Arial" w:hAnsi="Arial" w:cs="Arial"/>
          <w:lang w:val="ru-RU" w:bidi="ar-SA"/>
        </w:rPr>
        <w:t>.</w:t>
      </w:r>
      <w:r w:rsidR="004B1098" w:rsidRPr="003279F1">
        <w:rPr>
          <w:rFonts w:ascii="Arial" w:hAnsi="Arial" w:cs="Arial"/>
          <w:lang w:val="ru-RU" w:bidi="ar-SA"/>
        </w:rPr>
        <w:t xml:space="preserve"> Он</w:t>
      </w:r>
      <w:r w:rsidR="003E1763" w:rsidRPr="003279F1">
        <w:rPr>
          <w:rFonts w:ascii="Arial" w:hAnsi="Arial" w:cs="Arial"/>
          <w:lang w:val="ru-RU" w:bidi="ar-SA"/>
        </w:rPr>
        <w:t>и</w:t>
      </w:r>
      <w:r w:rsidR="004B1098" w:rsidRPr="003279F1">
        <w:rPr>
          <w:rFonts w:ascii="Arial" w:hAnsi="Arial" w:cs="Arial"/>
          <w:lang w:val="ru-RU" w:bidi="ar-SA"/>
        </w:rPr>
        <w:t xml:space="preserve"> </w:t>
      </w:r>
      <w:r w:rsidR="004B1098" w:rsidRPr="003279F1">
        <w:rPr>
          <w:rFonts w:ascii="Arial" w:hAnsi="Arial" w:cs="Arial"/>
          <w:lang w:val="ru-RU" w:bidi="ar-SA"/>
        </w:rPr>
        <w:lastRenderedPageBreak/>
        <w:t>явля</w:t>
      </w:r>
      <w:r w:rsidR="00226228" w:rsidRPr="003279F1">
        <w:rPr>
          <w:rFonts w:ascii="Arial" w:hAnsi="Arial" w:cs="Arial"/>
          <w:lang w:val="ru-RU" w:bidi="ar-SA"/>
        </w:rPr>
        <w:t>е</w:t>
      </w:r>
      <w:r w:rsidR="004B1098" w:rsidRPr="003279F1">
        <w:rPr>
          <w:rFonts w:ascii="Arial" w:hAnsi="Arial" w:cs="Arial"/>
          <w:lang w:val="ru-RU" w:bidi="ar-SA"/>
        </w:rPr>
        <w:t>тся частью приведенных в Приложени</w:t>
      </w:r>
      <w:r w:rsidR="00633EC6" w:rsidRPr="003279F1">
        <w:rPr>
          <w:rFonts w:ascii="Arial" w:hAnsi="Arial" w:cs="Arial"/>
          <w:lang w:val="ru-RU" w:bidi="ar-SA"/>
        </w:rPr>
        <w:t>и</w:t>
      </w:r>
      <w:r w:rsidR="004B1098" w:rsidRPr="003279F1">
        <w:rPr>
          <w:rFonts w:ascii="Arial" w:hAnsi="Arial" w:cs="Arial"/>
          <w:lang w:val="ru-RU" w:bidi="ar-SA"/>
        </w:rPr>
        <w:t xml:space="preserve"> 2.1</w:t>
      </w:r>
      <w:r w:rsidR="003E1763" w:rsidRPr="003279F1">
        <w:rPr>
          <w:rFonts w:ascii="Arial" w:hAnsi="Arial" w:cs="Arial"/>
          <w:lang w:val="ru-RU" w:bidi="ar-SA"/>
        </w:rPr>
        <w:t xml:space="preserve"> </w:t>
      </w:r>
      <w:r w:rsidR="00942AC1" w:rsidRPr="003279F1">
        <w:rPr>
          <w:rFonts w:ascii="Arial" w:hAnsi="Arial" w:cs="Arial"/>
          <w:lang w:val="ru-RU" w:bidi="ar-SA"/>
        </w:rPr>
        <w:t>-</w:t>
      </w:r>
      <w:r w:rsidR="003E1763" w:rsidRPr="003279F1">
        <w:rPr>
          <w:rFonts w:ascii="Arial" w:hAnsi="Arial" w:cs="Arial"/>
          <w:lang w:val="ru-RU" w:bidi="ar-SA"/>
        </w:rPr>
        <w:t xml:space="preserve"> 2.</w:t>
      </w:r>
      <w:r w:rsidR="005C7157" w:rsidRPr="003279F1">
        <w:rPr>
          <w:rFonts w:ascii="Arial" w:hAnsi="Arial" w:cs="Arial"/>
          <w:lang w:val="ru-RU" w:bidi="ar-SA"/>
        </w:rPr>
        <w:t>3</w:t>
      </w:r>
      <w:r w:rsidR="004B1098" w:rsidRPr="003279F1">
        <w:rPr>
          <w:rFonts w:ascii="Arial" w:hAnsi="Arial" w:cs="Arial"/>
          <w:lang w:val="ru-RU" w:bidi="ar-SA"/>
        </w:rPr>
        <w:t xml:space="preserve"> рисунков толщины пленки судового топлива на поверхности моря в различные моменты времени после начала аварии.</w:t>
      </w:r>
      <w:r w:rsidR="004206B9" w:rsidRPr="003279F1">
        <w:rPr>
          <w:rFonts w:ascii="Arial" w:hAnsi="Arial" w:cs="Arial"/>
          <w:lang w:val="ru-RU" w:bidi="ar-SA"/>
        </w:rPr>
        <w:t xml:space="preserve"> </w:t>
      </w:r>
      <w:r w:rsidR="004B1098" w:rsidRPr="003279F1">
        <w:rPr>
          <w:rFonts w:ascii="Arial" w:hAnsi="Arial" w:cs="Arial"/>
          <w:lang w:val="ru-RU" w:bidi="ar-SA"/>
        </w:rPr>
        <w:t>Отметим, что в</w:t>
      </w:r>
      <w:r w:rsidR="00656861" w:rsidRPr="003279F1">
        <w:rPr>
          <w:rFonts w:ascii="Arial" w:hAnsi="Arial" w:cs="Arial"/>
          <w:lang w:val="ru-RU" w:bidi="ar-SA"/>
        </w:rPr>
        <w:t xml:space="preserve"> последующие моменты времени (более </w:t>
      </w:r>
      <w:r w:rsidR="00F05902" w:rsidRPr="003279F1">
        <w:rPr>
          <w:rFonts w:ascii="Arial" w:hAnsi="Arial" w:cs="Arial"/>
          <w:lang w:val="ru-RU" w:bidi="ar-SA"/>
        </w:rPr>
        <w:t>4</w:t>
      </w:r>
      <w:r w:rsidR="006008FF" w:rsidRPr="003279F1">
        <w:rPr>
          <w:rFonts w:ascii="Arial" w:hAnsi="Arial" w:cs="Arial"/>
          <w:lang w:val="ru-RU" w:bidi="ar-SA"/>
        </w:rPr>
        <w:t xml:space="preserve"> </w:t>
      </w:r>
      <w:r w:rsidR="00656861" w:rsidRPr="003279F1">
        <w:rPr>
          <w:rFonts w:ascii="Arial" w:hAnsi="Arial" w:cs="Arial"/>
          <w:lang w:val="ru-RU" w:bidi="ar-SA"/>
        </w:rPr>
        <w:t xml:space="preserve">часов) толщина пленки нефти (судового топлива) будет </w:t>
      </w:r>
      <w:r w:rsidR="00656861" w:rsidRPr="003279F1">
        <w:rPr>
          <w:rFonts w:ascii="Arial" w:hAnsi="Arial" w:cs="Arial"/>
          <w:lang w:val="ru-RU"/>
        </w:rPr>
        <w:t xml:space="preserve">ниже </w:t>
      </w:r>
      <w:r w:rsidR="000C6578" w:rsidRPr="003279F1">
        <w:rPr>
          <w:rFonts w:ascii="Arial" w:hAnsi="Arial" w:cs="Arial"/>
          <w:lang w:val="ru-RU"/>
        </w:rPr>
        <w:t xml:space="preserve">величины </w:t>
      </w:r>
      <w:r w:rsidR="00656861" w:rsidRPr="003279F1">
        <w:rPr>
          <w:rFonts w:ascii="Arial" w:hAnsi="Arial" w:cs="Arial"/>
          <w:lang w:val="ru-RU"/>
        </w:rPr>
        <w:t>2*10</w:t>
      </w:r>
      <w:r w:rsidR="00656861" w:rsidRPr="003279F1">
        <w:rPr>
          <w:rFonts w:ascii="Arial" w:hAnsi="Arial" w:cs="Arial"/>
          <w:vertAlign w:val="superscript"/>
          <w:lang w:val="ru-RU"/>
        </w:rPr>
        <w:t xml:space="preserve">-3 </w:t>
      </w:r>
      <w:r w:rsidR="00656861" w:rsidRPr="003279F1">
        <w:rPr>
          <w:rFonts w:ascii="Arial" w:hAnsi="Arial" w:cs="Arial"/>
          <w:lang w:val="ru-RU"/>
        </w:rPr>
        <w:t>мм (2 мкм), приятого в практике расчетов при моделировании распространения нефти</w:t>
      </w:r>
      <w:r w:rsidR="000C6578" w:rsidRPr="003279F1">
        <w:rPr>
          <w:rFonts w:ascii="Arial" w:hAnsi="Arial" w:cs="Arial"/>
          <w:lang w:val="ru-RU"/>
        </w:rPr>
        <w:t xml:space="preserve"> в качестве разумного </w:t>
      </w:r>
      <w:r w:rsidR="00663F33" w:rsidRPr="003279F1">
        <w:rPr>
          <w:rFonts w:ascii="Arial" w:hAnsi="Arial" w:cs="Arial"/>
          <w:lang w:val="ru-RU"/>
        </w:rPr>
        <w:t>(</w:t>
      </w:r>
      <w:r w:rsidR="00663F33" w:rsidRPr="003279F1">
        <w:rPr>
          <w:rFonts w:ascii="Arial" w:hAnsi="Arial" w:cs="Arial"/>
          <w:lang w:val="ru-RU" w:bidi="ar-SA"/>
        </w:rPr>
        <w:t xml:space="preserve">экологически значимого) </w:t>
      </w:r>
      <w:r w:rsidR="000C6578" w:rsidRPr="003279F1">
        <w:rPr>
          <w:rFonts w:ascii="Arial" w:hAnsi="Arial" w:cs="Arial"/>
          <w:lang w:val="ru-RU"/>
        </w:rPr>
        <w:t>критерия</w:t>
      </w:r>
      <w:r w:rsidR="000C6578" w:rsidRPr="003279F1">
        <w:rPr>
          <w:rFonts w:ascii="Arial" w:hAnsi="Arial" w:cs="Arial"/>
          <w:lang w:val="ru-RU" w:bidi="ar-SA"/>
        </w:rPr>
        <w:t xml:space="preserve"> </w:t>
      </w:r>
      <w:r w:rsidR="000C6578" w:rsidRPr="003279F1">
        <w:rPr>
          <w:rFonts w:ascii="Arial" w:hAnsi="Arial" w:cs="Arial"/>
          <w:lang w:val="ru-RU"/>
        </w:rPr>
        <w:t>толщины пленки разлива.</w:t>
      </w:r>
    </w:p>
    <w:p w:rsidR="003279F1" w:rsidRDefault="003279F1">
      <w:pPr>
        <w:rPr>
          <w:rFonts w:ascii="Arial" w:hAnsi="Arial" w:cs="Arial"/>
          <w:lang w:val="ru-RU"/>
        </w:rPr>
      </w:pPr>
      <w:r>
        <w:rPr>
          <w:rFonts w:ascii="Arial" w:hAnsi="Arial" w:cs="Arial"/>
          <w:lang w:val="ru-RU"/>
        </w:rPr>
        <w:br w:type="page"/>
      </w:r>
    </w:p>
    <w:p w:rsidR="005C7157" w:rsidRPr="00B5709E" w:rsidRDefault="006306D6" w:rsidP="00B5709E">
      <w:pPr>
        <w:spacing w:line="360" w:lineRule="auto"/>
        <w:ind w:right="-1"/>
        <w:jc w:val="center"/>
        <w:rPr>
          <w:rFonts w:ascii="Arial" w:hAnsi="Arial" w:cs="Arial"/>
          <w:lang w:val="ru-RU" w:bidi="ar-SA"/>
        </w:rPr>
      </w:pPr>
      <w:r w:rsidRPr="00B5709E">
        <w:rPr>
          <w:rFonts w:ascii="Arial" w:hAnsi="Arial" w:cs="Arial"/>
          <w:noProof/>
          <w:lang w:val="ru-RU" w:eastAsia="ru-RU" w:bidi="ar-SA"/>
        </w:rPr>
        <w:lastRenderedPageBreak/>
        <w:drawing>
          <wp:inline distT="0" distB="0" distL="0" distR="0">
            <wp:extent cx="3576748" cy="3698543"/>
            <wp:effectExtent l="19050" t="0" r="4652" b="0"/>
            <wp:docPr id="49" name="Рисунок 48"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4" cstate="print"/>
                    <a:stretch>
                      <a:fillRect/>
                    </a:stretch>
                  </pic:blipFill>
                  <pic:spPr>
                    <a:xfrm>
                      <a:off x="0" y="0"/>
                      <a:ext cx="3589574" cy="3711806"/>
                    </a:xfrm>
                    <a:prstGeom prst="rect">
                      <a:avLst/>
                    </a:prstGeom>
                  </pic:spPr>
                </pic:pic>
              </a:graphicData>
            </a:graphic>
          </wp:inline>
        </w:drawing>
      </w:r>
    </w:p>
    <w:p w:rsidR="00CB4428" w:rsidRPr="00B5709E" w:rsidRDefault="00CB4428" w:rsidP="00B5709E">
      <w:pPr>
        <w:ind w:right="-1" w:firstLine="567"/>
        <w:jc w:val="both"/>
        <w:rPr>
          <w:rFonts w:ascii="Arial" w:hAnsi="Arial" w:cs="Arial"/>
          <w:lang w:val="ru-RU" w:bidi="ar-SA"/>
        </w:rPr>
      </w:pPr>
      <w:r w:rsidRPr="00B5709E">
        <w:rPr>
          <w:rFonts w:ascii="Arial" w:hAnsi="Arial" w:cs="Arial"/>
          <w:b/>
          <w:lang w:val="ru-RU" w:bidi="ar-SA"/>
        </w:rPr>
        <w:t xml:space="preserve">Рис. </w:t>
      </w:r>
      <w:r w:rsidR="005C7157" w:rsidRPr="00B5709E">
        <w:rPr>
          <w:rFonts w:ascii="Arial" w:hAnsi="Arial" w:cs="Arial"/>
          <w:b/>
          <w:lang w:val="ru-RU" w:bidi="ar-SA"/>
        </w:rPr>
        <w:t>5</w:t>
      </w:r>
      <w:r w:rsidRPr="00B5709E">
        <w:rPr>
          <w:rFonts w:ascii="Arial" w:hAnsi="Arial" w:cs="Arial"/>
          <w:lang w:val="ru-RU" w:bidi="ar-SA"/>
        </w:rPr>
        <w:t xml:space="preserve">. Толщина пленки </w:t>
      </w:r>
      <w:r w:rsidR="000F595D" w:rsidRPr="00B5709E">
        <w:rPr>
          <w:rFonts w:ascii="Arial" w:hAnsi="Arial" w:cs="Arial"/>
          <w:lang w:val="ru-RU" w:bidi="ar-SA"/>
        </w:rPr>
        <w:t>судового</w:t>
      </w:r>
      <w:r w:rsidRPr="00B5709E">
        <w:rPr>
          <w:rFonts w:ascii="Arial" w:hAnsi="Arial" w:cs="Arial"/>
          <w:lang w:val="ru-RU" w:bidi="ar-SA"/>
        </w:rPr>
        <w:t xml:space="preserve"> топлива</w:t>
      </w:r>
      <w:r w:rsidR="00497748" w:rsidRPr="00B5709E">
        <w:rPr>
          <w:rFonts w:ascii="Arial" w:hAnsi="Arial" w:cs="Arial"/>
          <w:lang w:val="ru-RU" w:bidi="ar-SA"/>
        </w:rPr>
        <w:t xml:space="preserve"> </w:t>
      </w:r>
      <w:r w:rsidR="00497748" w:rsidRPr="00B5709E">
        <w:rPr>
          <w:rFonts w:ascii="Arial" w:hAnsi="Arial" w:cs="Arial"/>
          <w:lang w:val="ru-RU"/>
        </w:rPr>
        <w:t>(м</w:t>
      </w:r>
      <w:r w:rsidR="00497748" w:rsidRPr="00B5709E">
        <w:rPr>
          <w:rFonts w:ascii="Arial" w:hAnsi="Arial" w:cs="Arial"/>
          <w:vertAlign w:val="superscript"/>
          <w:lang w:val="ru-RU"/>
        </w:rPr>
        <w:t>-6</w:t>
      </w:r>
      <w:r w:rsidR="00497748" w:rsidRPr="00B5709E">
        <w:rPr>
          <w:rFonts w:ascii="Arial" w:hAnsi="Arial" w:cs="Arial"/>
          <w:lang w:val="ru-RU"/>
        </w:rPr>
        <w:t>)</w:t>
      </w:r>
      <w:r w:rsidRPr="00B5709E">
        <w:rPr>
          <w:rFonts w:ascii="Arial" w:hAnsi="Arial" w:cs="Arial"/>
          <w:lang w:val="ru-RU" w:bidi="ar-SA"/>
        </w:rPr>
        <w:t xml:space="preserve"> на поверхности воды </w:t>
      </w:r>
      <w:r w:rsidR="00D83649" w:rsidRPr="00B5709E">
        <w:rPr>
          <w:rFonts w:ascii="Arial" w:hAnsi="Arial" w:cs="Arial"/>
          <w:lang w:val="ru-RU"/>
        </w:rPr>
        <w:t>участк</w:t>
      </w:r>
      <w:r w:rsidR="00FB72E4">
        <w:rPr>
          <w:rFonts w:ascii="Arial" w:hAnsi="Arial" w:cs="Arial"/>
          <w:lang w:val="ru-RU"/>
        </w:rPr>
        <w:t xml:space="preserve">а работ </w:t>
      </w:r>
      <w:r w:rsidR="001905D5" w:rsidRPr="00B5709E">
        <w:rPr>
          <w:rFonts w:ascii="Arial" w:hAnsi="Arial" w:cs="Arial"/>
          <w:kern w:val="16"/>
          <w:lang w:val="ru-RU" w:eastAsia="ru-RU"/>
        </w:rPr>
        <w:t xml:space="preserve">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bidi="ar-SA"/>
        </w:rPr>
        <w:t xml:space="preserve"> после аварии судна </w:t>
      </w:r>
      <w:r w:rsidRPr="00B5709E">
        <w:rPr>
          <w:rFonts w:ascii="Arial" w:hAnsi="Arial" w:cs="Arial"/>
          <w:b/>
          <w:lang w:val="ru-RU" w:bidi="ar-SA"/>
        </w:rPr>
        <w:t>(рис.</w:t>
      </w:r>
      <w:r w:rsidR="001905D5" w:rsidRPr="00B5709E">
        <w:rPr>
          <w:rFonts w:ascii="Arial" w:hAnsi="Arial" w:cs="Arial"/>
          <w:b/>
          <w:lang w:val="ru-RU" w:bidi="ar-SA"/>
        </w:rPr>
        <w:t>1</w:t>
      </w:r>
      <w:r w:rsidRPr="00B5709E">
        <w:rPr>
          <w:rFonts w:ascii="Arial" w:hAnsi="Arial" w:cs="Arial"/>
          <w:b/>
          <w:lang w:val="ru-RU" w:bidi="ar-SA"/>
        </w:rPr>
        <w:t>,</w:t>
      </w:r>
      <w:r w:rsidRPr="00B5709E">
        <w:rPr>
          <w:rFonts w:ascii="Arial" w:hAnsi="Arial" w:cs="Arial"/>
          <w:lang w:val="ru-RU" w:bidi="ar-SA"/>
        </w:rPr>
        <w:t xml:space="preserve"> </w:t>
      </w:r>
      <w:r w:rsidRPr="00B5709E">
        <w:rPr>
          <w:rFonts w:ascii="Arial" w:hAnsi="Arial" w:cs="Arial"/>
          <w:b/>
          <w:lang w:val="ru-RU" w:bidi="ar-SA"/>
        </w:rPr>
        <w:t xml:space="preserve">точка 1) </w:t>
      </w:r>
      <w:r w:rsidRPr="00B5709E">
        <w:rPr>
          <w:rFonts w:ascii="Arial" w:hAnsi="Arial" w:cs="Arial"/>
          <w:lang w:val="ru-RU"/>
        </w:rPr>
        <w:t xml:space="preserve">в условиях </w:t>
      </w:r>
      <w:r w:rsidR="001905D5" w:rsidRPr="00B5709E">
        <w:rPr>
          <w:rFonts w:ascii="Arial" w:hAnsi="Arial" w:cs="Arial"/>
          <w:lang w:val="ru-RU"/>
        </w:rPr>
        <w:t>штормового</w:t>
      </w:r>
      <w:r w:rsidRPr="00B5709E">
        <w:rPr>
          <w:rFonts w:ascii="Arial" w:hAnsi="Arial" w:cs="Arial"/>
          <w:lang w:val="ru-RU"/>
        </w:rPr>
        <w:t xml:space="preserve"> ветра</w:t>
      </w:r>
      <w:r w:rsidRPr="00B5709E">
        <w:rPr>
          <w:rFonts w:ascii="Arial" w:hAnsi="Arial" w:cs="Arial"/>
          <w:lang w:val="ru-RU" w:bidi="ar-SA"/>
        </w:rPr>
        <w:t xml:space="preserve"> (выброс </w:t>
      </w:r>
      <w:r w:rsidR="000453FA" w:rsidRPr="00B5709E">
        <w:rPr>
          <w:rFonts w:ascii="Arial" w:hAnsi="Arial" w:cs="Arial"/>
          <w:lang w:val="ru-RU"/>
        </w:rPr>
        <w:t>38</w:t>
      </w:r>
      <w:r w:rsidR="000453FA" w:rsidRPr="00B5709E">
        <w:rPr>
          <w:rFonts w:ascii="Arial" w:hAnsi="Arial" w:cs="Arial"/>
          <w:lang w:val="ru-RU" w:eastAsia="ru-RU"/>
        </w:rPr>
        <w:t>,94</w:t>
      </w:r>
      <w:r w:rsidR="002F2BAB" w:rsidRPr="00B5709E">
        <w:rPr>
          <w:rFonts w:ascii="Arial" w:hAnsi="Arial" w:cs="Arial"/>
          <w:lang w:val="ru-RU" w:bidi="ar-SA"/>
        </w:rPr>
        <w:t xml:space="preserve"> тонн</w:t>
      </w:r>
      <w:r w:rsidRPr="00B5709E">
        <w:rPr>
          <w:rFonts w:ascii="Arial" w:hAnsi="Arial" w:cs="Arial"/>
          <w:lang w:val="ru-RU" w:bidi="ar-SA"/>
        </w:rPr>
        <w:t xml:space="preserve">, </w:t>
      </w:r>
      <w:r w:rsidR="00B80AC2" w:rsidRPr="00B5709E">
        <w:rPr>
          <w:rFonts w:ascii="Arial" w:hAnsi="Arial" w:cs="Arial"/>
          <w:lang w:val="ru-RU" w:bidi="ar-SA"/>
        </w:rPr>
        <w:t>длительности 1 час</w:t>
      </w:r>
      <w:r w:rsidRPr="00B5709E">
        <w:rPr>
          <w:rFonts w:ascii="Arial" w:hAnsi="Arial" w:cs="Arial"/>
          <w:lang w:val="ru-RU" w:bidi="ar-SA"/>
        </w:rPr>
        <w:t xml:space="preserve">) </w:t>
      </w:r>
      <w:r w:rsidR="008264E4" w:rsidRPr="00B5709E">
        <w:rPr>
          <w:rFonts w:ascii="Arial" w:hAnsi="Arial" w:cs="Arial"/>
          <w:lang w:val="ru-RU" w:bidi="ar-SA"/>
        </w:rPr>
        <w:t xml:space="preserve">через </w:t>
      </w:r>
      <w:r w:rsidR="005C7157" w:rsidRPr="00B5709E">
        <w:rPr>
          <w:rFonts w:ascii="Arial" w:hAnsi="Arial" w:cs="Arial"/>
          <w:lang w:val="ru-RU" w:bidi="ar-SA"/>
        </w:rPr>
        <w:t>4</w:t>
      </w:r>
      <w:r w:rsidR="008264E4" w:rsidRPr="00B5709E">
        <w:rPr>
          <w:rFonts w:ascii="Arial" w:hAnsi="Arial" w:cs="Arial"/>
          <w:lang w:val="ru-RU" w:bidi="ar-SA"/>
        </w:rPr>
        <w:t xml:space="preserve"> час</w:t>
      </w:r>
      <w:r w:rsidR="005C7157" w:rsidRPr="00B5709E">
        <w:rPr>
          <w:rFonts w:ascii="Arial" w:hAnsi="Arial" w:cs="Arial"/>
          <w:lang w:val="ru-RU" w:bidi="ar-SA"/>
        </w:rPr>
        <w:t>а</w:t>
      </w:r>
      <w:r w:rsidRPr="00B5709E">
        <w:rPr>
          <w:rFonts w:ascii="Arial" w:hAnsi="Arial" w:cs="Arial"/>
          <w:lang w:val="ru-RU" w:bidi="ar-SA"/>
        </w:rPr>
        <w:t xml:space="preserve"> от начала выброса</w:t>
      </w:r>
      <w:r w:rsidR="000C52D5" w:rsidRPr="00B5709E">
        <w:rPr>
          <w:rFonts w:ascii="Arial" w:hAnsi="Arial" w:cs="Arial"/>
          <w:lang w:val="ru-RU" w:bidi="ar-SA"/>
        </w:rPr>
        <w:t xml:space="preserve"> </w:t>
      </w:r>
      <w:r w:rsidR="000C52D5" w:rsidRPr="00B5709E">
        <w:rPr>
          <w:rFonts w:ascii="Arial" w:hAnsi="Arial" w:cs="Arial"/>
          <w:lang w:val="ru-RU"/>
        </w:rPr>
        <w:t>(масштаб по осям в километрах)</w:t>
      </w:r>
      <w:r w:rsidRPr="00B5709E">
        <w:rPr>
          <w:rFonts w:ascii="Arial" w:hAnsi="Arial" w:cs="Arial"/>
          <w:lang w:val="ru-RU" w:bidi="ar-SA"/>
        </w:rPr>
        <w:t xml:space="preserve">. </w:t>
      </w:r>
    </w:p>
    <w:p w:rsidR="00235483" w:rsidRPr="00B5709E" w:rsidRDefault="006306D6" w:rsidP="00B5709E">
      <w:pPr>
        <w:ind w:right="-1"/>
        <w:jc w:val="center"/>
        <w:rPr>
          <w:rFonts w:ascii="Arial" w:hAnsi="Arial" w:cs="Arial"/>
          <w:lang w:val="ru-RU" w:bidi="ar-SA"/>
        </w:rPr>
      </w:pPr>
      <w:r w:rsidRPr="00B5709E">
        <w:rPr>
          <w:rFonts w:ascii="Arial" w:hAnsi="Arial" w:cs="Arial"/>
          <w:noProof/>
          <w:lang w:val="ru-RU" w:eastAsia="ru-RU" w:bidi="ar-SA"/>
        </w:rPr>
        <w:drawing>
          <wp:inline distT="0" distB="0" distL="0" distR="0">
            <wp:extent cx="3624150" cy="3556521"/>
            <wp:effectExtent l="19050" t="0" r="0" b="0"/>
            <wp:docPr id="50" name="Рисунок 49"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5" cstate="print"/>
                    <a:stretch>
                      <a:fillRect/>
                    </a:stretch>
                  </pic:blipFill>
                  <pic:spPr>
                    <a:xfrm>
                      <a:off x="0" y="0"/>
                      <a:ext cx="3625983" cy="3558320"/>
                    </a:xfrm>
                    <a:prstGeom prst="rect">
                      <a:avLst/>
                    </a:prstGeom>
                  </pic:spPr>
                </pic:pic>
              </a:graphicData>
            </a:graphic>
          </wp:inline>
        </w:drawing>
      </w:r>
    </w:p>
    <w:p w:rsidR="005C7157" w:rsidRPr="00B5709E" w:rsidRDefault="005C7157" w:rsidP="00B5709E">
      <w:pPr>
        <w:ind w:right="-1"/>
        <w:jc w:val="center"/>
        <w:rPr>
          <w:rFonts w:ascii="Arial" w:hAnsi="Arial" w:cs="Arial"/>
          <w:lang w:val="ru-RU" w:bidi="ar-SA"/>
        </w:rPr>
      </w:pPr>
    </w:p>
    <w:p w:rsidR="00235483" w:rsidRPr="00B5709E" w:rsidRDefault="00235483" w:rsidP="00B5709E">
      <w:pPr>
        <w:ind w:right="-1" w:firstLine="567"/>
        <w:jc w:val="both"/>
        <w:rPr>
          <w:rFonts w:ascii="Arial" w:hAnsi="Arial" w:cs="Arial"/>
          <w:lang w:val="ru-RU" w:bidi="ar-SA"/>
        </w:rPr>
      </w:pPr>
      <w:r w:rsidRPr="00B5709E">
        <w:rPr>
          <w:rFonts w:ascii="Arial" w:hAnsi="Arial" w:cs="Arial"/>
          <w:b/>
          <w:lang w:val="ru-RU" w:bidi="ar-SA"/>
        </w:rPr>
        <w:t xml:space="preserve">Рис. </w:t>
      </w:r>
      <w:r w:rsidR="005C7157" w:rsidRPr="00B5709E">
        <w:rPr>
          <w:rFonts w:ascii="Arial" w:hAnsi="Arial" w:cs="Arial"/>
          <w:b/>
          <w:lang w:val="ru-RU" w:bidi="ar-SA"/>
        </w:rPr>
        <w:t>6</w:t>
      </w:r>
      <w:r w:rsidRPr="00B5709E">
        <w:rPr>
          <w:rFonts w:ascii="Arial" w:hAnsi="Arial" w:cs="Arial"/>
          <w:lang w:val="ru-RU" w:bidi="ar-SA"/>
        </w:rPr>
        <w:t xml:space="preserve">. Толщина пленки судового топлива </w:t>
      </w:r>
      <w:r w:rsidRPr="00B5709E">
        <w:rPr>
          <w:rFonts w:ascii="Arial" w:hAnsi="Arial" w:cs="Arial"/>
          <w:lang w:val="ru-RU"/>
        </w:rPr>
        <w:t>(м</w:t>
      </w:r>
      <w:r w:rsidRPr="00B5709E">
        <w:rPr>
          <w:rFonts w:ascii="Arial" w:hAnsi="Arial" w:cs="Arial"/>
          <w:vertAlign w:val="superscript"/>
          <w:lang w:val="ru-RU"/>
        </w:rPr>
        <w:t>-6</w:t>
      </w:r>
      <w:r w:rsidRPr="00B5709E">
        <w:rPr>
          <w:rFonts w:ascii="Arial" w:hAnsi="Arial" w:cs="Arial"/>
          <w:lang w:val="ru-RU"/>
        </w:rPr>
        <w:t>)</w:t>
      </w:r>
      <w:r w:rsidRPr="00B5709E">
        <w:rPr>
          <w:rFonts w:ascii="Arial" w:hAnsi="Arial" w:cs="Arial"/>
          <w:lang w:val="ru-RU" w:bidi="ar-SA"/>
        </w:rPr>
        <w:t xml:space="preserve"> на поверхности воды </w:t>
      </w:r>
      <w:r w:rsidR="00D83649" w:rsidRPr="00B5709E">
        <w:rPr>
          <w:rFonts w:ascii="Arial" w:hAnsi="Arial" w:cs="Arial"/>
          <w:lang w:val="ru-RU"/>
        </w:rPr>
        <w:t>участк</w:t>
      </w:r>
      <w:r w:rsidR="00FB72E4">
        <w:rPr>
          <w:rFonts w:ascii="Arial" w:hAnsi="Arial" w:cs="Arial"/>
          <w:lang w:val="ru-RU"/>
        </w:rPr>
        <w:t xml:space="preserve">а работ </w:t>
      </w:r>
      <w:r w:rsidRPr="00B5709E">
        <w:rPr>
          <w:rFonts w:ascii="Arial" w:hAnsi="Arial" w:cs="Arial"/>
          <w:kern w:val="16"/>
          <w:lang w:val="ru-RU" w:eastAsia="ru-RU"/>
        </w:rPr>
        <w:t xml:space="preserve">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bidi="ar-SA"/>
        </w:rPr>
        <w:t xml:space="preserve"> после аварии судна </w:t>
      </w:r>
      <w:r w:rsidRPr="00B5709E">
        <w:rPr>
          <w:rFonts w:ascii="Arial" w:hAnsi="Arial" w:cs="Arial"/>
          <w:b/>
          <w:lang w:val="ru-RU" w:bidi="ar-SA"/>
        </w:rPr>
        <w:t>(рис.1,</w:t>
      </w:r>
      <w:r w:rsidRPr="00B5709E">
        <w:rPr>
          <w:rFonts w:ascii="Arial" w:hAnsi="Arial" w:cs="Arial"/>
          <w:lang w:val="ru-RU" w:bidi="ar-SA"/>
        </w:rPr>
        <w:t xml:space="preserve"> </w:t>
      </w:r>
      <w:r w:rsidRPr="00B5709E">
        <w:rPr>
          <w:rFonts w:ascii="Arial" w:hAnsi="Arial" w:cs="Arial"/>
          <w:b/>
          <w:lang w:val="ru-RU" w:bidi="ar-SA"/>
        </w:rPr>
        <w:t xml:space="preserve">точка </w:t>
      </w:r>
      <w:r w:rsidR="00B80AC2" w:rsidRPr="00B5709E">
        <w:rPr>
          <w:rFonts w:ascii="Arial" w:hAnsi="Arial" w:cs="Arial"/>
          <w:b/>
          <w:lang w:val="ru-RU" w:bidi="ar-SA"/>
        </w:rPr>
        <w:t>2</w:t>
      </w:r>
      <w:r w:rsidRPr="00B5709E">
        <w:rPr>
          <w:rFonts w:ascii="Arial" w:hAnsi="Arial" w:cs="Arial"/>
          <w:b/>
          <w:lang w:val="ru-RU" w:bidi="ar-SA"/>
        </w:rPr>
        <w:t xml:space="preserve">) </w:t>
      </w:r>
      <w:r w:rsidRPr="00B5709E">
        <w:rPr>
          <w:rFonts w:ascii="Arial" w:hAnsi="Arial" w:cs="Arial"/>
          <w:lang w:val="ru-RU"/>
        </w:rPr>
        <w:t xml:space="preserve">в условиях </w:t>
      </w:r>
      <w:r w:rsidR="00F908E3" w:rsidRPr="00B5709E">
        <w:rPr>
          <w:rFonts w:ascii="Arial" w:hAnsi="Arial" w:cs="Arial"/>
          <w:lang w:val="ru-RU"/>
        </w:rPr>
        <w:t>штормового ветра</w:t>
      </w:r>
      <w:r w:rsidRPr="00B5709E">
        <w:rPr>
          <w:rFonts w:ascii="Arial" w:hAnsi="Arial" w:cs="Arial"/>
          <w:lang w:val="ru-RU" w:bidi="ar-SA"/>
        </w:rPr>
        <w:t xml:space="preserve"> (выброс </w:t>
      </w:r>
      <w:r w:rsidR="000453FA" w:rsidRPr="00B5709E">
        <w:rPr>
          <w:rFonts w:ascii="Arial" w:hAnsi="Arial" w:cs="Arial"/>
          <w:lang w:val="ru-RU" w:bidi="ar-SA"/>
        </w:rPr>
        <w:t>76</w:t>
      </w:r>
      <w:r w:rsidR="002F2BAB" w:rsidRPr="00B5709E">
        <w:rPr>
          <w:rFonts w:ascii="Arial" w:hAnsi="Arial" w:cs="Arial"/>
          <w:lang w:val="ru-RU" w:bidi="ar-SA"/>
        </w:rPr>
        <w:t>,</w:t>
      </w:r>
      <w:r w:rsidR="000453FA" w:rsidRPr="00B5709E">
        <w:rPr>
          <w:rFonts w:ascii="Arial" w:hAnsi="Arial" w:cs="Arial"/>
          <w:lang w:val="ru-RU" w:bidi="ar-SA"/>
        </w:rPr>
        <w:t>5</w:t>
      </w:r>
      <w:r w:rsidR="002F2BAB" w:rsidRPr="00B5709E">
        <w:rPr>
          <w:rFonts w:ascii="Arial" w:hAnsi="Arial" w:cs="Arial"/>
          <w:lang w:val="ru-RU" w:bidi="ar-SA"/>
        </w:rPr>
        <w:t xml:space="preserve"> тонн</w:t>
      </w:r>
      <w:r w:rsidRPr="00B5709E">
        <w:rPr>
          <w:rFonts w:ascii="Arial" w:hAnsi="Arial" w:cs="Arial"/>
          <w:lang w:val="ru-RU" w:bidi="ar-SA"/>
        </w:rPr>
        <w:t xml:space="preserve">, </w:t>
      </w:r>
      <w:r w:rsidR="00B80AC2" w:rsidRPr="00B5709E">
        <w:rPr>
          <w:rFonts w:ascii="Arial" w:hAnsi="Arial" w:cs="Arial"/>
          <w:lang w:val="ru-RU" w:bidi="ar-SA"/>
        </w:rPr>
        <w:t>длительности 1 час</w:t>
      </w:r>
      <w:r w:rsidRPr="00B5709E">
        <w:rPr>
          <w:rFonts w:ascii="Arial" w:hAnsi="Arial" w:cs="Arial"/>
          <w:lang w:val="ru-RU" w:bidi="ar-SA"/>
        </w:rPr>
        <w:t xml:space="preserve">) </w:t>
      </w:r>
      <w:r w:rsidR="008264E4" w:rsidRPr="00B5709E">
        <w:rPr>
          <w:rFonts w:ascii="Arial" w:hAnsi="Arial" w:cs="Arial"/>
          <w:lang w:val="ru-RU" w:bidi="ar-SA"/>
        </w:rPr>
        <w:t xml:space="preserve">через </w:t>
      </w:r>
      <w:r w:rsidR="002E0885" w:rsidRPr="00B5709E">
        <w:rPr>
          <w:rFonts w:ascii="Arial" w:hAnsi="Arial" w:cs="Arial"/>
          <w:lang w:val="ru-RU" w:bidi="ar-SA"/>
        </w:rPr>
        <w:t>4</w:t>
      </w:r>
      <w:r w:rsidR="008264E4" w:rsidRPr="00B5709E">
        <w:rPr>
          <w:rFonts w:ascii="Arial" w:hAnsi="Arial" w:cs="Arial"/>
          <w:lang w:val="ru-RU" w:bidi="ar-SA"/>
        </w:rPr>
        <w:t xml:space="preserve"> час</w:t>
      </w:r>
      <w:r w:rsidR="005C7157" w:rsidRPr="00B5709E">
        <w:rPr>
          <w:rFonts w:ascii="Arial" w:hAnsi="Arial" w:cs="Arial"/>
          <w:lang w:val="ru-RU" w:bidi="ar-SA"/>
        </w:rPr>
        <w:t>а</w:t>
      </w:r>
      <w:r w:rsidRPr="00B5709E">
        <w:rPr>
          <w:rFonts w:ascii="Arial" w:hAnsi="Arial" w:cs="Arial"/>
          <w:lang w:val="ru-RU" w:bidi="ar-SA"/>
        </w:rPr>
        <w:t xml:space="preserve"> от начала выброса </w:t>
      </w:r>
      <w:r w:rsidRPr="00B5709E">
        <w:rPr>
          <w:rFonts w:ascii="Arial" w:hAnsi="Arial" w:cs="Arial"/>
          <w:lang w:val="ru-RU"/>
        </w:rPr>
        <w:t>(масштаб по осям в километрах)</w:t>
      </w:r>
      <w:r w:rsidRPr="00B5709E">
        <w:rPr>
          <w:rFonts w:ascii="Arial" w:hAnsi="Arial" w:cs="Arial"/>
          <w:lang w:val="ru-RU" w:bidi="ar-SA"/>
        </w:rPr>
        <w:t xml:space="preserve">. </w:t>
      </w:r>
    </w:p>
    <w:p w:rsidR="001236FF" w:rsidRPr="00B5709E" w:rsidRDefault="006306D6" w:rsidP="00B5709E">
      <w:pPr>
        <w:spacing w:line="360" w:lineRule="auto"/>
        <w:ind w:right="-1"/>
        <w:jc w:val="center"/>
        <w:rPr>
          <w:rFonts w:ascii="Arial" w:hAnsi="Arial" w:cs="Arial"/>
          <w:lang w:val="ru-RU" w:bidi="ar-SA"/>
        </w:rPr>
      </w:pPr>
      <w:r w:rsidRPr="00B5709E">
        <w:rPr>
          <w:rFonts w:ascii="Arial" w:hAnsi="Arial" w:cs="Arial"/>
          <w:noProof/>
          <w:lang w:val="ru-RU" w:eastAsia="ru-RU" w:bidi="ar-SA"/>
        </w:rPr>
        <w:lastRenderedPageBreak/>
        <w:drawing>
          <wp:inline distT="0" distB="0" distL="0" distR="0">
            <wp:extent cx="3604801" cy="3620699"/>
            <wp:effectExtent l="19050" t="0" r="0" b="0"/>
            <wp:docPr id="51" name="Рисунок 50"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6" cstate="print"/>
                    <a:stretch>
                      <a:fillRect/>
                    </a:stretch>
                  </pic:blipFill>
                  <pic:spPr>
                    <a:xfrm>
                      <a:off x="0" y="0"/>
                      <a:ext cx="3612157" cy="3628088"/>
                    </a:xfrm>
                    <a:prstGeom prst="rect">
                      <a:avLst/>
                    </a:prstGeom>
                  </pic:spPr>
                </pic:pic>
              </a:graphicData>
            </a:graphic>
          </wp:inline>
        </w:drawing>
      </w:r>
    </w:p>
    <w:p w:rsidR="009A7D61" w:rsidRPr="00B5709E" w:rsidRDefault="009A7D61" w:rsidP="00B5709E">
      <w:pPr>
        <w:ind w:right="-1" w:firstLine="567"/>
        <w:jc w:val="both"/>
        <w:rPr>
          <w:rFonts w:ascii="Arial" w:hAnsi="Arial" w:cs="Arial"/>
          <w:lang w:val="ru-RU" w:bidi="ar-SA"/>
        </w:rPr>
      </w:pPr>
      <w:r w:rsidRPr="00B5709E">
        <w:rPr>
          <w:rFonts w:ascii="Arial" w:hAnsi="Arial" w:cs="Arial"/>
          <w:b/>
          <w:lang w:val="ru-RU" w:bidi="ar-SA"/>
        </w:rPr>
        <w:t xml:space="preserve">Рис. </w:t>
      </w:r>
      <w:r w:rsidR="005C7157" w:rsidRPr="00B5709E">
        <w:rPr>
          <w:rFonts w:ascii="Arial" w:hAnsi="Arial" w:cs="Arial"/>
          <w:b/>
          <w:lang w:val="ru-RU" w:bidi="ar-SA"/>
        </w:rPr>
        <w:t>7</w:t>
      </w:r>
      <w:r w:rsidRPr="00B5709E">
        <w:rPr>
          <w:rFonts w:ascii="Arial" w:hAnsi="Arial" w:cs="Arial"/>
          <w:lang w:val="ru-RU" w:bidi="ar-SA"/>
        </w:rPr>
        <w:t xml:space="preserve">. Толщина пленки судового топлива </w:t>
      </w:r>
      <w:r w:rsidRPr="00B5709E">
        <w:rPr>
          <w:rFonts w:ascii="Arial" w:hAnsi="Arial" w:cs="Arial"/>
          <w:lang w:val="ru-RU"/>
        </w:rPr>
        <w:t>(м</w:t>
      </w:r>
      <w:r w:rsidRPr="00B5709E">
        <w:rPr>
          <w:rFonts w:ascii="Arial" w:hAnsi="Arial" w:cs="Arial"/>
          <w:vertAlign w:val="superscript"/>
          <w:lang w:val="ru-RU"/>
        </w:rPr>
        <w:t>-6</w:t>
      </w:r>
      <w:r w:rsidRPr="00B5709E">
        <w:rPr>
          <w:rFonts w:ascii="Arial" w:hAnsi="Arial" w:cs="Arial"/>
          <w:lang w:val="ru-RU"/>
        </w:rPr>
        <w:t>)</w:t>
      </w:r>
      <w:r w:rsidRPr="00B5709E">
        <w:rPr>
          <w:rFonts w:ascii="Arial" w:hAnsi="Arial" w:cs="Arial"/>
          <w:lang w:val="ru-RU" w:bidi="ar-SA"/>
        </w:rPr>
        <w:t xml:space="preserve"> на поверхности воды </w:t>
      </w:r>
      <w:r w:rsidRPr="00B5709E">
        <w:rPr>
          <w:rFonts w:ascii="Arial" w:hAnsi="Arial" w:cs="Arial"/>
          <w:lang w:val="ru-RU"/>
        </w:rPr>
        <w:t>участк</w:t>
      </w:r>
      <w:r w:rsidR="00FB72E4">
        <w:rPr>
          <w:rFonts w:ascii="Arial" w:hAnsi="Arial" w:cs="Arial"/>
          <w:lang w:val="ru-RU"/>
        </w:rPr>
        <w:t xml:space="preserve">а работ </w:t>
      </w:r>
      <w:r w:rsidR="00E25480" w:rsidRPr="00B5709E">
        <w:rPr>
          <w:rFonts w:ascii="Arial" w:hAnsi="Arial" w:cs="Arial"/>
          <w:kern w:val="16"/>
          <w:lang w:val="ru-RU" w:eastAsia="ru-RU"/>
        </w:rPr>
        <w:t>Карского</w:t>
      </w:r>
      <w:r w:rsidR="00100FF9" w:rsidRPr="00B5709E">
        <w:rPr>
          <w:rFonts w:ascii="Arial" w:hAnsi="Arial" w:cs="Arial"/>
          <w:kern w:val="16"/>
          <w:lang w:val="ru-RU" w:eastAsia="ru-RU"/>
        </w:rPr>
        <w:t xml:space="preserve"> моря</w:t>
      </w:r>
      <w:r w:rsidRPr="00B5709E">
        <w:rPr>
          <w:rFonts w:ascii="Arial" w:hAnsi="Arial" w:cs="Arial"/>
          <w:lang w:val="ru-RU" w:bidi="ar-SA"/>
        </w:rPr>
        <w:t xml:space="preserve"> после аварии судна </w:t>
      </w:r>
      <w:r w:rsidRPr="00B5709E">
        <w:rPr>
          <w:rFonts w:ascii="Arial" w:hAnsi="Arial" w:cs="Arial"/>
          <w:b/>
          <w:lang w:val="ru-RU" w:bidi="ar-SA"/>
        </w:rPr>
        <w:t>(рис.1,</w:t>
      </w:r>
      <w:r w:rsidRPr="00B5709E">
        <w:rPr>
          <w:rFonts w:ascii="Arial" w:hAnsi="Arial" w:cs="Arial"/>
          <w:lang w:val="ru-RU" w:bidi="ar-SA"/>
        </w:rPr>
        <w:t xml:space="preserve"> </w:t>
      </w:r>
      <w:r w:rsidRPr="00B5709E">
        <w:rPr>
          <w:rFonts w:ascii="Arial" w:hAnsi="Arial" w:cs="Arial"/>
          <w:b/>
          <w:lang w:val="ru-RU" w:bidi="ar-SA"/>
        </w:rPr>
        <w:t xml:space="preserve">точка </w:t>
      </w:r>
      <w:r w:rsidR="00B80AC2" w:rsidRPr="00B5709E">
        <w:rPr>
          <w:rFonts w:ascii="Arial" w:hAnsi="Arial" w:cs="Arial"/>
          <w:b/>
          <w:lang w:val="ru-RU" w:bidi="ar-SA"/>
        </w:rPr>
        <w:t>3</w:t>
      </w:r>
      <w:r w:rsidRPr="00B5709E">
        <w:rPr>
          <w:rFonts w:ascii="Arial" w:hAnsi="Arial" w:cs="Arial"/>
          <w:b/>
          <w:lang w:val="ru-RU" w:bidi="ar-SA"/>
        </w:rPr>
        <w:t xml:space="preserve">) </w:t>
      </w:r>
      <w:r w:rsidRPr="00B5709E">
        <w:rPr>
          <w:rFonts w:ascii="Arial" w:hAnsi="Arial" w:cs="Arial"/>
          <w:lang w:val="ru-RU"/>
        </w:rPr>
        <w:t>в условиях штормового ветра</w:t>
      </w:r>
      <w:r w:rsidRPr="00B5709E">
        <w:rPr>
          <w:rFonts w:ascii="Arial" w:hAnsi="Arial" w:cs="Arial"/>
          <w:lang w:val="ru-RU" w:bidi="ar-SA"/>
        </w:rPr>
        <w:t xml:space="preserve"> (выброс </w:t>
      </w:r>
      <w:r w:rsidR="000453FA" w:rsidRPr="00B5709E">
        <w:rPr>
          <w:rFonts w:ascii="Arial" w:hAnsi="Arial" w:cs="Arial"/>
          <w:lang w:val="ru-RU"/>
        </w:rPr>
        <w:t>38</w:t>
      </w:r>
      <w:r w:rsidR="000453FA" w:rsidRPr="00B5709E">
        <w:rPr>
          <w:rFonts w:ascii="Arial" w:hAnsi="Arial" w:cs="Arial"/>
          <w:lang w:val="ru-RU" w:eastAsia="ru-RU"/>
        </w:rPr>
        <w:t>,94</w:t>
      </w:r>
      <w:r w:rsidR="002F2BAB" w:rsidRPr="00B5709E">
        <w:rPr>
          <w:rFonts w:ascii="Arial" w:hAnsi="Arial" w:cs="Arial"/>
          <w:lang w:val="ru-RU" w:bidi="ar-SA"/>
        </w:rPr>
        <w:t xml:space="preserve"> тонн</w:t>
      </w:r>
      <w:r w:rsidRPr="00B5709E">
        <w:rPr>
          <w:rFonts w:ascii="Arial" w:hAnsi="Arial" w:cs="Arial"/>
          <w:lang w:val="ru-RU" w:bidi="ar-SA"/>
        </w:rPr>
        <w:t xml:space="preserve">, </w:t>
      </w:r>
      <w:r w:rsidR="00B80AC2" w:rsidRPr="00B5709E">
        <w:rPr>
          <w:rFonts w:ascii="Arial" w:hAnsi="Arial" w:cs="Arial"/>
          <w:lang w:val="ru-RU" w:bidi="ar-SA"/>
        </w:rPr>
        <w:t>длительности 1 час</w:t>
      </w:r>
      <w:r w:rsidRPr="00B5709E">
        <w:rPr>
          <w:rFonts w:ascii="Arial" w:hAnsi="Arial" w:cs="Arial"/>
          <w:lang w:val="ru-RU" w:bidi="ar-SA"/>
        </w:rPr>
        <w:t xml:space="preserve">) через </w:t>
      </w:r>
      <w:r w:rsidR="005C7157" w:rsidRPr="00B5709E">
        <w:rPr>
          <w:rFonts w:ascii="Arial" w:hAnsi="Arial" w:cs="Arial"/>
          <w:lang w:val="ru-RU" w:bidi="ar-SA"/>
        </w:rPr>
        <w:t>4</w:t>
      </w:r>
      <w:r w:rsidRPr="00B5709E">
        <w:rPr>
          <w:rFonts w:ascii="Arial" w:hAnsi="Arial" w:cs="Arial"/>
          <w:lang w:val="ru-RU" w:bidi="ar-SA"/>
        </w:rPr>
        <w:t xml:space="preserve"> час</w:t>
      </w:r>
      <w:r w:rsidR="005C7157" w:rsidRPr="00B5709E">
        <w:rPr>
          <w:rFonts w:ascii="Arial" w:hAnsi="Arial" w:cs="Arial"/>
          <w:lang w:val="ru-RU" w:bidi="ar-SA"/>
        </w:rPr>
        <w:t>а</w:t>
      </w:r>
      <w:r w:rsidRPr="00B5709E">
        <w:rPr>
          <w:rFonts w:ascii="Arial" w:hAnsi="Arial" w:cs="Arial"/>
          <w:lang w:val="ru-RU" w:bidi="ar-SA"/>
        </w:rPr>
        <w:t xml:space="preserve"> от начала выброса </w:t>
      </w:r>
      <w:r w:rsidRPr="00B5709E">
        <w:rPr>
          <w:rFonts w:ascii="Arial" w:hAnsi="Arial" w:cs="Arial"/>
          <w:lang w:val="ru-RU"/>
        </w:rPr>
        <w:t>(масштаб по осям в километрах)</w:t>
      </w:r>
      <w:r w:rsidRPr="00B5709E">
        <w:rPr>
          <w:rFonts w:ascii="Arial" w:hAnsi="Arial" w:cs="Arial"/>
          <w:lang w:val="ru-RU" w:bidi="ar-SA"/>
        </w:rPr>
        <w:t xml:space="preserve">. </w:t>
      </w:r>
    </w:p>
    <w:p w:rsidR="00254CDE" w:rsidRDefault="00254CDE" w:rsidP="00B5709E">
      <w:pPr>
        <w:spacing w:line="360" w:lineRule="auto"/>
        <w:ind w:right="-1" w:firstLine="567"/>
        <w:jc w:val="both"/>
        <w:rPr>
          <w:rFonts w:ascii="Arial" w:hAnsi="Arial" w:cs="Arial"/>
          <w:lang w:val="ru-RU" w:bidi="ar-SA"/>
        </w:rPr>
      </w:pPr>
    </w:p>
    <w:p w:rsidR="000609BC" w:rsidRPr="00254CDE" w:rsidRDefault="000609BC" w:rsidP="00254CDE">
      <w:pPr>
        <w:spacing w:line="276" w:lineRule="auto"/>
        <w:ind w:right="-1" w:firstLine="567"/>
        <w:jc w:val="both"/>
        <w:rPr>
          <w:rFonts w:ascii="Arial" w:hAnsi="Arial" w:cs="Arial"/>
          <w:lang w:val="ru-RU" w:bidi="ar-SA"/>
        </w:rPr>
      </w:pPr>
      <w:r w:rsidRPr="00254CDE">
        <w:rPr>
          <w:rFonts w:ascii="Arial" w:hAnsi="Arial" w:cs="Arial"/>
          <w:lang w:val="ru-RU" w:bidi="ar-SA"/>
        </w:rPr>
        <w:t xml:space="preserve">Масштаб воздействия разлива на водную среду и побережье зависит от интенсивности процессов выветривания </w:t>
      </w:r>
      <w:r w:rsidR="000F595D" w:rsidRPr="00254CDE">
        <w:rPr>
          <w:rFonts w:ascii="Arial" w:hAnsi="Arial" w:cs="Arial"/>
          <w:lang w:val="ru-RU" w:bidi="ar-SA"/>
        </w:rPr>
        <w:t>судового</w:t>
      </w:r>
      <w:r w:rsidRPr="00254CDE">
        <w:rPr>
          <w:rFonts w:ascii="Arial" w:hAnsi="Arial" w:cs="Arial"/>
          <w:lang w:val="ru-RU" w:bidi="ar-SA"/>
        </w:rPr>
        <w:t xml:space="preserve"> топлива. Главными составляющими процесса выветривания топлива являются процессы испарения его летучих фракций в атмосферу и поток капель с поверхности в водную толщу за счет процессов обрушения волн и вертикального перемешивания. Минимальное выветривание соответствует периодам со слабыми скоростями ветра и практически полностью определяется испарением летучих фракций из пятна пролитого топлива. Максимальное выветривание происходит при сильном ветре, когда большая часть топлива попадает в виде капель в водную толщу. Интенсивность и конечный результат испарения фракций из нефтяного слика зависят, прежде всего, от температуры поверхности моря и свойств нефти. Фракции с температурой кипения до 150</w:t>
      </w:r>
      <w:r w:rsidRPr="00254CDE">
        <w:rPr>
          <w:rFonts w:ascii="Arial" w:hAnsi="Arial" w:cs="Arial"/>
          <w:vertAlign w:val="superscript"/>
          <w:lang w:val="ru-RU" w:bidi="ar-SA"/>
        </w:rPr>
        <w:t>0</w:t>
      </w:r>
      <w:r w:rsidRPr="00254CDE">
        <w:rPr>
          <w:rFonts w:ascii="Arial" w:hAnsi="Arial" w:cs="Arial"/>
          <w:lang w:val="ru-RU" w:bidi="ar-SA"/>
        </w:rPr>
        <w:t>С испаряются в течение первых суток, чуть позже фракции с температурой кипения до 200</w:t>
      </w:r>
      <w:r w:rsidRPr="00254CDE">
        <w:rPr>
          <w:rFonts w:ascii="Arial" w:hAnsi="Arial" w:cs="Arial"/>
          <w:vertAlign w:val="superscript"/>
          <w:lang w:val="ru-RU" w:bidi="ar-SA"/>
        </w:rPr>
        <w:t>0</w:t>
      </w:r>
      <w:r w:rsidRPr="00254CDE">
        <w:rPr>
          <w:rFonts w:ascii="Arial" w:hAnsi="Arial" w:cs="Arial"/>
          <w:lang w:val="ru-RU" w:bidi="ar-SA"/>
        </w:rPr>
        <w:t xml:space="preserve">С. В летний и осенний периоды интенсивность испарения выше. </w:t>
      </w:r>
    </w:p>
    <w:p w:rsidR="000609BC" w:rsidRPr="00254CDE" w:rsidRDefault="000609BC" w:rsidP="00254CDE">
      <w:pPr>
        <w:spacing w:line="276" w:lineRule="auto"/>
        <w:ind w:right="-1" w:firstLine="567"/>
        <w:jc w:val="both"/>
        <w:rPr>
          <w:rFonts w:ascii="Arial" w:hAnsi="Arial" w:cs="Arial"/>
          <w:lang w:val="ru-RU" w:bidi="ar-SA"/>
        </w:rPr>
      </w:pPr>
      <w:r w:rsidRPr="00254CDE">
        <w:rPr>
          <w:rFonts w:ascii="Arial" w:hAnsi="Arial" w:cs="Arial"/>
          <w:lang w:val="ru-RU" w:bidi="ar-SA"/>
        </w:rPr>
        <w:t>При больших скоростях ветра обрушение волн и разрушение поверхностной пленки на капли, и забивание капель в водную толщу приводит к исчезновению разлива нефти с поверхности моря, если только нефть не имеет склонности к образованию эмульсии типа «вода в нефти».</w:t>
      </w:r>
    </w:p>
    <w:p w:rsidR="00F936B9" w:rsidRPr="00254CDE" w:rsidRDefault="00F936B9" w:rsidP="00254CDE">
      <w:pPr>
        <w:spacing w:line="276" w:lineRule="auto"/>
        <w:ind w:right="-1" w:firstLine="567"/>
        <w:jc w:val="both"/>
        <w:rPr>
          <w:rFonts w:ascii="Arial" w:hAnsi="Arial" w:cs="Arial"/>
          <w:lang w:val="ru-RU" w:bidi="ar-SA"/>
        </w:rPr>
      </w:pPr>
      <w:r w:rsidRPr="00254CDE">
        <w:rPr>
          <w:rFonts w:ascii="Arial" w:hAnsi="Arial" w:cs="Arial"/>
          <w:lang w:val="ru-RU" w:bidi="ar-SA"/>
        </w:rPr>
        <w:t xml:space="preserve">Линейные и площадные характеристики зоны загрязнения могут изменяться в ситуациях, когда в результате действия ветра и гидродинамического растекания нефтяное пятно взаимодействует с береговым контуром или другой контактной </w:t>
      </w:r>
      <w:r w:rsidRPr="00254CDE">
        <w:rPr>
          <w:rFonts w:ascii="Arial" w:hAnsi="Arial" w:cs="Arial"/>
          <w:lang w:val="ru-RU" w:bidi="ar-SA"/>
        </w:rPr>
        <w:lastRenderedPageBreak/>
        <w:t xml:space="preserve">границей (например, с припайным льдом) и при продолжительном аварийном сбросе при наличии течений и ветра. </w:t>
      </w:r>
    </w:p>
    <w:p w:rsidR="004876F9" w:rsidRPr="00254CDE" w:rsidRDefault="004876F9" w:rsidP="00254CDE">
      <w:pPr>
        <w:spacing w:line="276" w:lineRule="auto"/>
        <w:ind w:right="-1" w:firstLine="567"/>
        <w:jc w:val="both"/>
        <w:rPr>
          <w:rFonts w:ascii="Arial" w:hAnsi="Arial" w:cs="Arial"/>
          <w:lang w:val="ru-RU"/>
        </w:rPr>
      </w:pPr>
      <w:r w:rsidRPr="00254CDE">
        <w:rPr>
          <w:rFonts w:ascii="Arial" w:hAnsi="Arial" w:cs="Arial"/>
          <w:lang w:val="ru-RU"/>
        </w:rPr>
        <w:t xml:space="preserve">Течения на поверхности </w:t>
      </w:r>
      <w:r w:rsidR="0093227F" w:rsidRPr="00254CDE">
        <w:rPr>
          <w:rFonts w:ascii="Arial" w:hAnsi="Arial" w:cs="Arial"/>
          <w:lang w:val="ru-RU"/>
        </w:rPr>
        <w:t>воды участк</w:t>
      </w:r>
      <w:r w:rsidR="009228C1" w:rsidRPr="00254CDE">
        <w:rPr>
          <w:rFonts w:ascii="Arial" w:hAnsi="Arial" w:cs="Arial"/>
          <w:lang w:val="ru-RU"/>
        </w:rPr>
        <w:t>а</w:t>
      </w:r>
      <w:r w:rsidR="0093227F" w:rsidRPr="00254CDE">
        <w:rPr>
          <w:rFonts w:ascii="Arial" w:hAnsi="Arial" w:cs="Arial"/>
          <w:lang w:val="ru-RU"/>
        </w:rPr>
        <w:t xml:space="preserve"> </w:t>
      </w:r>
      <w:r w:rsidR="00FB72E4">
        <w:rPr>
          <w:rFonts w:ascii="Arial" w:hAnsi="Arial" w:cs="Arial"/>
          <w:lang w:val="ru-RU"/>
        </w:rPr>
        <w:t xml:space="preserve">работ </w:t>
      </w:r>
      <w:r w:rsidR="00E25480" w:rsidRPr="00254CDE">
        <w:rPr>
          <w:rFonts w:ascii="Arial" w:hAnsi="Arial" w:cs="Arial"/>
          <w:kern w:val="16"/>
          <w:lang w:val="ru-RU" w:eastAsia="ru-RU"/>
        </w:rPr>
        <w:t>Карского</w:t>
      </w:r>
      <w:r w:rsidR="00100FF9" w:rsidRPr="00254CDE">
        <w:rPr>
          <w:rFonts w:ascii="Arial" w:hAnsi="Arial" w:cs="Arial"/>
          <w:kern w:val="16"/>
          <w:lang w:val="ru-RU" w:eastAsia="ru-RU"/>
        </w:rPr>
        <w:t xml:space="preserve"> моря</w:t>
      </w:r>
      <w:r w:rsidR="0093227F" w:rsidRPr="00254CDE">
        <w:rPr>
          <w:rFonts w:ascii="Arial" w:hAnsi="Arial" w:cs="Arial"/>
          <w:kern w:val="16"/>
          <w:lang w:val="ru-RU" w:eastAsia="ru-RU"/>
        </w:rPr>
        <w:t xml:space="preserve"> </w:t>
      </w:r>
      <w:r w:rsidRPr="00254CDE">
        <w:rPr>
          <w:rFonts w:ascii="Arial" w:hAnsi="Arial" w:cs="Arial"/>
          <w:lang w:val="ru-RU"/>
        </w:rPr>
        <w:t>повторяемости один раз в 1 год в штормах по 8 румбам направлений отражены в Приложениях 2.</w:t>
      </w:r>
      <w:r w:rsidR="003E076B" w:rsidRPr="00254CDE">
        <w:rPr>
          <w:rFonts w:ascii="Arial" w:hAnsi="Arial" w:cs="Arial"/>
          <w:lang w:val="ru-RU"/>
        </w:rPr>
        <w:t>4</w:t>
      </w:r>
      <w:r w:rsidRPr="00254CDE">
        <w:rPr>
          <w:rFonts w:ascii="Arial" w:hAnsi="Arial" w:cs="Arial"/>
          <w:lang w:val="ru-RU"/>
        </w:rPr>
        <w:t xml:space="preserve">. Высоты волн </w:t>
      </w:r>
      <w:r w:rsidR="002F1332" w:rsidRPr="00254CDE">
        <w:rPr>
          <w:rFonts w:ascii="Arial" w:hAnsi="Arial" w:cs="Arial"/>
          <w:lang w:val="ru-RU"/>
        </w:rPr>
        <w:t xml:space="preserve">обеспеченности 1% </w:t>
      </w:r>
      <w:r w:rsidRPr="00254CDE">
        <w:rPr>
          <w:rFonts w:ascii="Arial" w:hAnsi="Arial" w:cs="Arial"/>
          <w:lang w:val="ru-RU"/>
        </w:rPr>
        <w:t xml:space="preserve">на </w:t>
      </w:r>
      <w:r w:rsidRPr="00254CDE">
        <w:rPr>
          <w:rFonts w:ascii="Arial" w:hAnsi="Arial" w:cs="Arial"/>
          <w:kern w:val="16"/>
          <w:lang w:val="ru-RU" w:eastAsia="ru-RU"/>
        </w:rPr>
        <w:t xml:space="preserve">акватории </w:t>
      </w:r>
      <w:r w:rsidR="00F520A0" w:rsidRPr="00254CDE">
        <w:rPr>
          <w:rFonts w:ascii="Arial" w:hAnsi="Arial" w:cs="Arial"/>
          <w:kern w:val="16"/>
          <w:lang w:val="ru-RU" w:eastAsia="ru-RU"/>
        </w:rPr>
        <w:t>участк</w:t>
      </w:r>
      <w:r w:rsidR="009228C1" w:rsidRPr="00254CDE">
        <w:rPr>
          <w:rFonts w:ascii="Arial" w:hAnsi="Arial" w:cs="Arial"/>
          <w:kern w:val="16"/>
          <w:lang w:val="ru-RU" w:eastAsia="ru-RU"/>
        </w:rPr>
        <w:t>а</w:t>
      </w:r>
      <w:r w:rsidR="00FB72E4">
        <w:rPr>
          <w:rFonts w:ascii="Arial" w:hAnsi="Arial" w:cs="Arial"/>
          <w:kern w:val="16"/>
          <w:lang w:val="ru-RU" w:eastAsia="ru-RU"/>
        </w:rPr>
        <w:t xml:space="preserve"> работ</w:t>
      </w:r>
      <w:r w:rsidR="00F520A0" w:rsidRPr="00254CDE">
        <w:rPr>
          <w:rFonts w:ascii="Arial" w:hAnsi="Arial" w:cs="Arial"/>
          <w:kern w:val="16"/>
          <w:lang w:val="ru-RU" w:eastAsia="ru-RU"/>
        </w:rPr>
        <w:t xml:space="preserve"> </w:t>
      </w:r>
      <w:r w:rsidR="00E25480" w:rsidRPr="00254CDE">
        <w:rPr>
          <w:rFonts w:ascii="Arial" w:hAnsi="Arial" w:cs="Arial"/>
          <w:kern w:val="16"/>
          <w:lang w:val="ru-RU" w:eastAsia="ru-RU"/>
        </w:rPr>
        <w:t>Карского</w:t>
      </w:r>
      <w:r w:rsidR="00100FF9" w:rsidRPr="00254CDE">
        <w:rPr>
          <w:rFonts w:ascii="Arial" w:hAnsi="Arial" w:cs="Arial"/>
          <w:kern w:val="16"/>
          <w:lang w:val="ru-RU" w:eastAsia="ru-RU"/>
        </w:rPr>
        <w:t xml:space="preserve"> моря</w:t>
      </w:r>
      <w:r w:rsidRPr="00254CDE">
        <w:rPr>
          <w:rFonts w:ascii="Arial" w:hAnsi="Arial" w:cs="Arial"/>
          <w:lang w:val="ru-RU" w:bidi="ar-SA"/>
        </w:rPr>
        <w:t xml:space="preserve"> </w:t>
      </w:r>
      <w:r w:rsidRPr="00254CDE">
        <w:rPr>
          <w:rFonts w:ascii="Arial" w:hAnsi="Arial" w:cs="Arial"/>
          <w:lang w:val="ru-RU"/>
        </w:rPr>
        <w:t>повторяемости один раз в 1 год в штормах</w:t>
      </w:r>
      <w:r w:rsidR="004C397B" w:rsidRPr="00254CDE">
        <w:rPr>
          <w:rFonts w:ascii="Arial" w:hAnsi="Arial" w:cs="Arial"/>
          <w:lang w:val="ru-RU"/>
        </w:rPr>
        <w:t xml:space="preserve"> </w:t>
      </w:r>
      <w:r w:rsidRPr="00254CDE">
        <w:rPr>
          <w:rFonts w:ascii="Arial" w:hAnsi="Arial" w:cs="Arial"/>
          <w:lang w:val="ru-RU"/>
        </w:rPr>
        <w:t xml:space="preserve">по 8 румбам направлений отражены в Приложениях </w:t>
      </w:r>
      <w:r w:rsidR="004C397B" w:rsidRPr="00254CDE">
        <w:rPr>
          <w:rFonts w:ascii="Arial" w:hAnsi="Arial" w:cs="Arial"/>
          <w:lang w:val="ru-RU"/>
        </w:rPr>
        <w:t>2.</w:t>
      </w:r>
      <w:r w:rsidR="003E076B" w:rsidRPr="00254CDE">
        <w:rPr>
          <w:rFonts w:ascii="Arial" w:hAnsi="Arial" w:cs="Arial"/>
          <w:lang w:val="ru-RU"/>
        </w:rPr>
        <w:t>5</w:t>
      </w:r>
      <w:r w:rsidR="002F1332" w:rsidRPr="00254CDE">
        <w:rPr>
          <w:rFonts w:ascii="Arial" w:hAnsi="Arial" w:cs="Arial"/>
          <w:lang w:val="ru-RU"/>
        </w:rPr>
        <w:t>.</w:t>
      </w:r>
      <w:r w:rsidRPr="00254CDE">
        <w:rPr>
          <w:rFonts w:ascii="Arial" w:hAnsi="Arial" w:cs="Arial"/>
          <w:lang w:val="ru-RU"/>
        </w:rPr>
        <w:t xml:space="preserve"> </w:t>
      </w:r>
    </w:p>
    <w:p w:rsidR="007D48E9" w:rsidRPr="00254CDE" w:rsidRDefault="00A4488F" w:rsidP="00254CDE">
      <w:pPr>
        <w:spacing w:line="276" w:lineRule="auto"/>
        <w:ind w:right="-1" w:firstLine="567"/>
        <w:jc w:val="both"/>
        <w:rPr>
          <w:rFonts w:ascii="Arial" w:hAnsi="Arial" w:cs="Arial"/>
          <w:lang w:val="ru-RU" w:bidi="ar-SA"/>
        </w:rPr>
      </w:pPr>
      <w:r w:rsidRPr="00254CDE">
        <w:rPr>
          <w:rFonts w:ascii="Arial" w:hAnsi="Arial" w:cs="Arial"/>
          <w:lang w:val="ru-RU"/>
        </w:rPr>
        <w:t xml:space="preserve">Значения </w:t>
      </w:r>
      <w:r w:rsidR="00D80C4C" w:rsidRPr="00254CDE">
        <w:rPr>
          <w:rFonts w:ascii="Arial" w:hAnsi="Arial" w:cs="Arial"/>
          <w:lang w:val="ru-RU"/>
        </w:rPr>
        <w:t xml:space="preserve">ветровых </w:t>
      </w:r>
      <w:r w:rsidR="004876F9" w:rsidRPr="00254CDE">
        <w:rPr>
          <w:rFonts w:ascii="Arial" w:hAnsi="Arial" w:cs="Arial"/>
          <w:lang w:val="ru-RU"/>
        </w:rPr>
        <w:t xml:space="preserve">течений и высот волн были использованы при расчетах толщины пленки </w:t>
      </w:r>
      <w:r w:rsidR="000F595D" w:rsidRPr="00254CDE">
        <w:rPr>
          <w:rFonts w:ascii="Arial" w:hAnsi="Arial" w:cs="Arial"/>
          <w:lang w:val="ru-RU"/>
        </w:rPr>
        <w:t>судового</w:t>
      </w:r>
      <w:r w:rsidR="004876F9" w:rsidRPr="00254CDE">
        <w:rPr>
          <w:rFonts w:ascii="Arial" w:hAnsi="Arial" w:cs="Arial"/>
          <w:lang w:val="ru-RU"/>
        </w:rPr>
        <w:t xml:space="preserve"> топлива на </w:t>
      </w:r>
      <w:r w:rsidR="009B0C55" w:rsidRPr="00254CDE">
        <w:rPr>
          <w:rFonts w:ascii="Arial" w:hAnsi="Arial" w:cs="Arial"/>
          <w:lang w:val="ru-RU"/>
        </w:rPr>
        <w:t>поверхности</w:t>
      </w:r>
      <w:r w:rsidR="00A7144C" w:rsidRPr="00254CDE">
        <w:rPr>
          <w:rFonts w:ascii="Arial" w:hAnsi="Arial" w:cs="Arial"/>
          <w:lang w:val="ru-RU"/>
        </w:rPr>
        <w:t xml:space="preserve"> воды</w:t>
      </w:r>
      <w:r w:rsidR="009B0C55" w:rsidRPr="00254CDE">
        <w:rPr>
          <w:rFonts w:ascii="Arial" w:hAnsi="Arial" w:cs="Arial"/>
          <w:lang w:val="ru-RU"/>
        </w:rPr>
        <w:t xml:space="preserve"> </w:t>
      </w:r>
      <w:r w:rsidR="009B0C55" w:rsidRPr="00254CDE">
        <w:rPr>
          <w:rFonts w:ascii="Arial" w:hAnsi="Arial" w:cs="Arial"/>
          <w:kern w:val="16"/>
          <w:lang w:val="ru-RU" w:eastAsia="ru-RU"/>
        </w:rPr>
        <w:t xml:space="preserve">акватории </w:t>
      </w:r>
      <w:r w:rsidR="00D83649" w:rsidRPr="00254CDE">
        <w:rPr>
          <w:rFonts w:ascii="Arial" w:hAnsi="Arial" w:cs="Arial"/>
          <w:kern w:val="16"/>
          <w:lang w:val="ru-RU" w:eastAsia="ru-RU"/>
        </w:rPr>
        <w:t>участк</w:t>
      </w:r>
      <w:r w:rsidR="000220EB" w:rsidRPr="00254CDE">
        <w:rPr>
          <w:rFonts w:ascii="Arial" w:hAnsi="Arial" w:cs="Arial"/>
          <w:kern w:val="16"/>
          <w:lang w:val="ru-RU" w:eastAsia="ru-RU"/>
        </w:rPr>
        <w:t>а</w:t>
      </w:r>
      <w:r w:rsidR="00F936B9" w:rsidRPr="00254CDE">
        <w:rPr>
          <w:rFonts w:ascii="Arial" w:hAnsi="Arial" w:cs="Arial"/>
          <w:kern w:val="16"/>
          <w:lang w:val="ru-RU" w:eastAsia="ru-RU"/>
        </w:rPr>
        <w:t xml:space="preserve"> </w:t>
      </w:r>
      <w:r w:rsidR="00FB72E4">
        <w:rPr>
          <w:rFonts w:ascii="Arial" w:hAnsi="Arial" w:cs="Arial"/>
          <w:kern w:val="16"/>
          <w:lang w:val="ru-RU" w:eastAsia="ru-RU"/>
        </w:rPr>
        <w:t xml:space="preserve">работ </w:t>
      </w:r>
      <w:r w:rsidR="00E25480" w:rsidRPr="00254CDE">
        <w:rPr>
          <w:rFonts w:ascii="Arial" w:hAnsi="Arial" w:cs="Arial"/>
          <w:kern w:val="16"/>
          <w:lang w:val="ru-RU" w:eastAsia="ru-RU"/>
        </w:rPr>
        <w:t>Карского</w:t>
      </w:r>
      <w:r w:rsidR="00100FF9" w:rsidRPr="00254CDE">
        <w:rPr>
          <w:rFonts w:ascii="Arial" w:hAnsi="Arial" w:cs="Arial"/>
          <w:kern w:val="16"/>
          <w:lang w:val="ru-RU" w:eastAsia="ru-RU"/>
        </w:rPr>
        <w:t xml:space="preserve"> моря</w:t>
      </w:r>
      <w:r w:rsidR="009B0C55" w:rsidRPr="00254CDE">
        <w:rPr>
          <w:rFonts w:ascii="Arial" w:hAnsi="Arial" w:cs="Arial"/>
          <w:lang w:val="ru-RU" w:bidi="ar-SA"/>
        </w:rPr>
        <w:t xml:space="preserve"> </w:t>
      </w:r>
      <w:r w:rsidR="009B0C55" w:rsidRPr="00254CDE">
        <w:rPr>
          <w:rFonts w:ascii="Arial" w:hAnsi="Arial" w:cs="Arial"/>
          <w:lang w:val="ru-RU"/>
        </w:rPr>
        <w:t>после аварии судна</w:t>
      </w:r>
      <w:r w:rsidR="007D48E9" w:rsidRPr="00254CDE">
        <w:rPr>
          <w:rFonts w:ascii="Arial" w:hAnsi="Arial" w:cs="Arial"/>
          <w:lang w:val="ru-RU"/>
        </w:rPr>
        <w:t>.</w:t>
      </w:r>
    </w:p>
    <w:p w:rsidR="009B0C55" w:rsidRPr="00254CDE" w:rsidRDefault="009B0C55" w:rsidP="00254CDE">
      <w:pPr>
        <w:spacing w:line="276" w:lineRule="auto"/>
        <w:ind w:right="-1" w:firstLine="567"/>
        <w:jc w:val="both"/>
        <w:rPr>
          <w:rFonts w:ascii="Arial" w:hAnsi="Arial" w:cs="Arial"/>
          <w:lang w:val="ru-RU" w:bidi="ar-SA"/>
        </w:rPr>
      </w:pPr>
      <w:r w:rsidRPr="00254CDE">
        <w:rPr>
          <w:rFonts w:ascii="Arial" w:hAnsi="Arial" w:cs="Arial"/>
          <w:lang w:val="ru-RU" w:bidi="ar-SA"/>
        </w:rPr>
        <w:t xml:space="preserve">Результаты расчетов показали, что масштаб воздействия разлива на водную среду зависит от интенсивности </w:t>
      </w:r>
      <w:r w:rsidR="00803F0C" w:rsidRPr="00254CDE">
        <w:rPr>
          <w:rFonts w:ascii="Arial" w:hAnsi="Arial" w:cs="Arial"/>
          <w:lang w:val="ru-RU" w:bidi="ar-SA"/>
        </w:rPr>
        <w:t xml:space="preserve">гидрометеорологических </w:t>
      </w:r>
      <w:r w:rsidRPr="00254CDE">
        <w:rPr>
          <w:rFonts w:ascii="Arial" w:hAnsi="Arial" w:cs="Arial"/>
          <w:lang w:val="ru-RU" w:bidi="ar-SA"/>
        </w:rPr>
        <w:t>процессов</w:t>
      </w:r>
      <w:r w:rsidR="00803F0C" w:rsidRPr="00254CDE">
        <w:rPr>
          <w:rFonts w:ascii="Arial" w:hAnsi="Arial" w:cs="Arial"/>
          <w:lang w:val="ru-RU" w:bidi="ar-SA"/>
        </w:rPr>
        <w:t xml:space="preserve"> и процессов</w:t>
      </w:r>
      <w:r w:rsidRPr="00254CDE">
        <w:rPr>
          <w:rFonts w:ascii="Arial" w:hAnsi="Arial" w:cs="Arial"/>
          <w:lang w:val="ru-RU" w:bidi="ar-SA"/>
        </w:rPr>
        <w:t xml:space="preserve"> выветривания </w:t>
      </w:r>
      <w:r w:rsidR="000F595D" w:rsidRPr="00254CDE">
        <w:rPr>
          <w:rFonts w:ascii="Arial" w:hAnsi="Arial" w:cs="Arial"/>
          <w:lang w:val="ru-RU" w:bidi="ar-SA"/>
        </w:rPr>
        <w:t>судового</w:t>
      </w:r>
      <w:r w:rsidRPr="00254CDE">
        <w:rPr>
          <w:rFonts w:ascii="Arial" w:hAnsi="Arial" w:cs="Arial"/>
          <w:lang w:val="ru-RU" w:bidi="ar-SA"/>
        </w:rPr>
        <w:t xml:space="preserve"> топлива. </w:t>
      </w:r>
    </w:p>
    <w:p w:rsidR="000609BC" w:rsidRPr="00254CDE" w:rsidRDefault="000609BC" w:rsidP="00254CDE">
      <w:pPr>
        <w:spacing w:line="276" w:lineRule="auto"/>
        <w:ind w:right="-1" w:firstLine="567"/>
        <w:jc w:val="both"/>
        <w:rPr>
          <w:rFonts w:ascii="Arial" w:hAnsi="Arial" w:cs="Arial"/>
          <w:lang w:val="ru-RU" w:bidi="ar-SA"/>
        </w:rPr>
      </w:pPr>
      <w:r w:rsidRPr="00254CDE">
        <w:rPr>
          <w:rFonts w:ascii="Arial" w:hAnsi="Arial" w:cs="Arial"/>
          <w:lang w:val="ru-RU" w:bidi="ar-SA"/>
        </w:rPr>
        <w:t xml:space="preserve">Масштаб вероятного поражения объектов на акватории зависит в первую очередь от объема аварийного сброса </w:t>
      </w:r>
      <w:r w:rsidR="000F595D" w:rsidRPr="00254CDE">
        <w:rPr>
          <w:rFonts w:ascii="Arial" w:hAnsi="Arial" w:cs="Arial"/>
          <w:lang w:val="ru-RU" w:bidi="ar-SA"/>
        </w:rPr>
        <w:t>судового</w:t>
      </w:r>
      <w:r w:rsidRPr="00254CDE">
        <w:rPr>
          <w:rFonts w:ascii="Arial" w:hAnsi="Arial" w:cs="Arial"/>
          <w:lang w:val="ru-RU" w:bidi="ar-SA"/>
        </w:rPr>
        <w:t xml:space="preserve"> топлива. Для крупных разливов топлива формирование зоны поверхностного загрязнения происходит продолжительное время </w:t>
      </w:r>
      <w:r w:rsidR="00E96123" w:rsidRPr="00254CDE">
        <w:rPr>
          <w:rFonts w:ascii="Arial" w:hAnsi="Arial" w:cs="Arial"/>
          <w:lang w:val="ru-RU" w:bidi="ar-SA"/>
        </w:rPr>
        <w:t xml:space="preserve">в основном </w:t>
      </w:r>
      <w:r w:rsidRPr="00254CDE">
        <w:rPr>
          <w:rFonts w:ascii="Arial" w:hAnsi="Arial" w:cs="Arial"/>
          <w:lang w:val="ru-RU" w:bidi="ar-SA"/>
        </w:rPr>
        <w:t xml:space="preserve">за счет гидродинамического растекания. В случае малых разливов зона загрязнения формируется </w:t>
      </w:r>
      <w:r w:rsidR="000360FE" w:rsidRPr="00254CDE">
        <w:rPr>
          <w:rFonts w:ascii="Arial" w:hAnsi="Arial" w:cs="Arial"/>
          <w:lang w:val="ru-RU" w:bidi="ar-SA"/>
        </w:rPr>
        <w:t xml:space="preserve">также </w:t>
      </w:r>
      <w:r w:rsidR="00E96123" w:rsidRPr="00254CDE">
        <w:rPr>
          <w:rFonts w:ascii="Arial" w:hAnsi="Arial" w:cs="Arial"/>
          <w:lang w:val="ru-RU" w:bidi="ar-SA"/>
        </w:rPr>
        <w:t xml:space="preserve">за счет в основном растекания и </w:t>
      </w:r>
      <w:r w:rsidRPr="00254CDE">
        <w:rPr>
          <w:rFonts w:ascii="Arial" w:hAnsi="Arial" w:cs="Arial"/>
          <w:lang w:val="ru-RU" w:bidi="ar-SA"/>
        </w:rPr>
        <w:t xml:space="preserve">процессов турбулентной диффузии. </w:t>
      </w:r>
    </w:p>
    <w:p w:rsidR="008F425C" w:rsidRPr="00254CDE" w:rsidRDefault="008F425C" w:rsidP="00254CDE">
      <w:pPr>
        <w:spacing w:line="276" w:lineRule="auto"/>
        <w:ind w:right="-1" w:firstLine="567"/>
        <w:jc w:val="both"/>
        <w:rPr>
          <w:rFonts w:ascii="Arial" w:hAnsi="Arial" w:cs="Arial"/>
          <w:lang w:val="ru-RU" w:bidi="ar-SA"/>
        </w:rPr>
      </w:pPr>
      <w:r w:rsidRPr="00254CDE">
        <w:rPr>
          <w:rFonts w:ascii="Arial" w:hAnsi="Arial" w:cs="Arial"/>
          <w:lang w:val="ru-RU"/>
        </w:rPr>
        <w:t xml:space="preserve">Полученные оценки растекания пятен </w:t>
      </w:r>
      <w:r w:rsidR="000F595D" w:rsidRPr="00254CDE">
        <w:rPr>
          <w:rFonts w:ascii="Arial" w:hAnsi="Arial" w:cs="Arial"/>
          <w:lang w:val="ru-RU"/>
        </w:rPr>
        <w:t>судового</w:t>
      </w:r>
      <w:r w:rsidRPr="00254CDE">
        <w:rPr>
          <w:rFonts w:ascii="Arial" w:hAnsi="Arial" w:cs="Arial"/>
          <w:lang w:val="ru-RU"/>
        </w:rPr>
        <w:t xml:space="preserve"> топлива по поверхности воды </w:t>
      </w:r>
      <w:r w:rsidR="00D83649" w:rsidRPr="00254CDE">
        <w:rPr>
          <w:rFonts w:ascii="Arial" w:hAnsi="Arial" w:cs="Arial"/>
          <w:kern w:val="16"/>
          <w:lang w:val="ru-RU" w:eastAsia="ru-RU"/>
        </w:rPr>
        <w:t>участк</w:t>
      </w:r>
      <w:r w:rsidR="00913CC5" w:rsidRPr="00254CDE">
        <w:rPr>
          <w:rFonts w:ascii="Arial" w:hAnsi="Arial" w:cs="Arial"/>
          <w:kern w:val="16"/>
          <w:lang w:val="ru-RU" w:eastAsia="ru-RU"/>
        </w:rPr>
        <w:t>а</w:t>
      </w:r>
      <w:r w:rsidR="00FB72E4">
        <w:rPr>
          <w:rFonts w:ascii="Arial" w:hAnsi="Arial" w:cs="Arial"/>
          <w:kern w:val="16"/>
          <w:lang w:val="ru-RU" w:eastAsia="ru-RU"/>
        </w:rPr>
        <w:t xml:space="preserve"> работ</w:t>
      </w:r>
      <w:r w:rsidR="00F14A9A" w:rsidRPr="00254CDE">
        <w:rPr>
          <w:rFonts w:ascii="Arial" w:hAnsi="Arial" w:cs="Arial"/>
          <w:kern w:val="16"/>
          <w:lang w:val="ru-RU" w:eastAsia="ru-RU"/>
        </w:rPr>
        <w:t xml:space="preserve"> </w:t>
      </w:r>
      <w:r w:rsidR="00E25480" w:rsidRPr="00254CDE">
        <w:rPr>
          <w:rFonts w:ascii="Arial" w:hAnsi="Arial" w:cs="Arial"/>
          <w:kern w:val="16"/>
          <w:lang w:val="ru-RU" w:eastAsia="ru-RU"/>
        </w:rPr>
        <w:t>Карского</w:t>
      </w:r>
      <w:r w:rsidR="00100FF9" w:rsidRPr="00254CDE">
        <w:rPr>
          <w:rFonts w:ascii="Arial" w:hAnsi="Arial" w:cs="Arial"/>
          <w:kern w:val="16"/>
          <w:lang w:val="ru-RU" w:eastAsia="ru-RU"/>
        </w:rPr>
        <w:t xml:space="preserve"> моря</w:t>
      </w:r>
      <w:r w:rsidRPr="00254CDE">
        <w:rPr>
          <w:rFonts w:ascii="Arial" w:hAnsi="Arial" w:cs="Arial"/>
          <w:lang w:val="ru-RU"/>
        </w:rPr>
        <w:t xml:space="preserve"> в случае аварийных разливов </w:t>
      </w:r>
      <w:r w:rsidRPr="00254CDE">
        <w:rPr>
          <w:rFonts w:ascii="Arial" w:hAnsi="Arial" w:cs="Arial"/>
          <w:lang w:val="ru-RU" w:bidi="ar-SA"/>
        </w:rPr>
        <w:t>при штормовом ветре показали, что</w:t>
      </w:r>
      <w:r w:rsidRPr="00254CDE">
        <w:rPr>
          <w:rFonts w:ascii="Arial" w:hAnsi="Arial" w:cs="Arial"/>
          <w:lang w:val="ru-RU"/>
        </w:rPr>
        <w:t xml:space="preserve"> </w:t>
      </w:r>
      <w:r w:rsidRPr="00254CDE">
        <w:rPr>
          <w:rFonts w:ascii="Arial" w:hAnsi="Arial" w:cs="Arial"/>
          <w:lang w:val="ru-RU" w:bidi="ar-SA"/>
        </w:rPr>
        <w:t xml:space="preserve">масштабы </w:t>
      </w:r>
      <w:r w:rsidRPr="00254CDE">
        <w:rPr>
          <w:rFonts w:ascii="Arial" w:hAnsi="Arial" w:cs="Arial"/>
          <w:lang w:val="ru-RU"/>
        </w:rPr>
        <w:t xml:space="preserve">растекания пятен </w:t>
      </w:r>
      <w:r w:rsidR="000F595D" w:rsidRPr="00254CDE">
        <w:rPr>
          <w:rFonts w:ascii="Arial" w:hAnsi="Arial" w:cs="Arial"/>
          <w:lang w:val="ru-RU"/>
        </w:rPr>
        <w:t>судового</w:t>
      </w:r>
      <w:r w:rsidRPr="00254CDE">
        <w:rPr>
          <w:rFonts w:ascii="Arial" w:hAnsi="Arial" w:cs="Arial"/>
          <w:lang w:val="ru-RU"/>
        </w:rPr>
        <w:t xml:space="preserve"> топлива</w:t>
      </w:r>
      <w:r w:rsidRPr="00254CDE">
        <w:rPr>
          <w:rFonts w:ascii="Arial" w:hAnsi="Arial" w:cs="Arial"/>
          <w:lang w:val="ru-RU" w:bidi="ar-SA"/>
        </w:rPr>
        <w:t xml:space="preserve"> </w:t>
      </w:r>
      <w:r w:rsidR="00363DF2" w:rsidRPr="00254CDE">
        <w:rPr>
          <w:rFonts w:ascii="Arial" w:hAnsi="Arial" w:cs="Arial"/>
          <w:lang w:val="ru-RU" w:bidi="ar-SA"/>
        </w:rPr>
        <w:t xml:space="preserve">будут </w:t>
      </w:r>
      <w:r w:rsidRPr="00254CDE">
        <w:rPr>
          <w:rFonts w:ascii="Arial" w:hAnsi="Arial" w:cs="Arial"/>
          <w:lang w:val="ru-RU" w:bidi="ar-SA"/>
        </w:rPr>
        <w:t>м</w:t>
      </w:r>
      <w:r w:rsidR="00D12F8C" w:rsidRPr="00254CDE">
        <w:rPr>
          <w:rFonts w:ascii="Arial" w:hAnsi="Arial" w:cs="Arial"/>
          <w:lang w:val="ru-RU" w:bidi="ar-SA"/>
        </w:rPr>
        <w:t xml:space="preserve">алыми, причем толщина пленки </w:t>
      </w:r>
      <w:r w:rsidR="000F595D" w:rsidRPr="00254CDE">
        <w:rPr>
          <w:rFonts w:ascii="Arial" w:hAnsi="Arial" w:cs="Arial"/>
          <w:lang w:val="ru-RU" w:bidi="ar-SA"/>
        </w:rPr>
        <w:t>судового</w:t>
      </w:r>
      <w:r w:rsidR="00D12F8C" w:rsidRPr="00254CDE">
        <w:rPr>
          <w:rFonts w:ascii="Arial" w:hAnsi="Arial" w:cs="Arial"/>
          <w:lang w:val="ru-RU" w:bidi="ar-SA"/>
        </w:rPr>
        <w:t xml:space="preserve"> топлива на поверхности моря (</w:t>
      </w:r>
      <w:r w:rsidR="006F670C" w:rsidRPr="00254CDE">
        <w:rPr>
          <w:rFonts w:ascii="Arial" w:hAnsi="Arial" w:cs="Arial"/>
          <w:lang w:val="ru-RU" w:bidi="ar-SA"/>
        </w:rPr>
        <w:t>Приложение 2</w:t>
      </w:r>
      <w:r w:rsidR="000F3631" w:rsidRPr="00254CDE">
        <w:rPr>
          <w:rFonts w:ascii="Arial" w:hAnsi="Arial" w:cs="Arial"/>
          <w:lang w:val="ru-RU" w:bidi="ar-SA"/>
        </w:rPr>
        <w:t>.1</w:t>
      </w:r>
      <w:r w:rsidR="00EB418B" w:rsidRPr="00254CDE">
        <w:rPr>
          <w:rFonts w:ascii="Arial" w:hAnsi="Arial" w:cs="Arial"/>
          <w:lang w:val="ru-RU" w:bidi="ar-SA"/>
        </w:rPr>
        <w:t xml:space="preserve"> </w:t>
      </w:r>
      <w:r w:rsidR="000707D7" w:rsidRPr="00254CDE">
        <w:rPr>
          <w:rFonts w:ascii="Arial" w:hAnsi="Arial" w:cs="Arial"/>
          <w:lang w:val="ru-RU" w:bidi="ar-SA"/>
        </w:rPr>
        <w:t>-</w:t>
      </w:r>
      <w:r w:rsidR="00B77798" w:rsidRPr="00254CDE">
        <w:rPr>
          <w:rFonts w:ascii="Arial" w:hAnsi="Arial" w:cs="Arial"/>
          <w:lang w:val="ru-RU" w:bidi="ar-SA"/>
        </w:rPr>
        <w:t xml:space="preserve"> </w:t>
      </w:r>
      <w:r w:rsidR="00EB418B" w:rsidRPr="00254CDE">
        <w:rPr>
          <w:rFonts w:ascii="Arial" w:hAnsi="Arial" w:cs="Arial"/>
          <w:lang w:val="ru-RU" w:bidi="ar-SA"/>
        </w:rPr>
        <w:t>2.</w:t>
      </w:r>
      <w:r w:rsidR="003E076B" w:rsidRPr="00254CDE">
        <w:rPr>
          <w:rFonts w:ascii="Arial" w:hAnsi="Arial" w:cs="Arial"/>
          <w:lang w:val="ru-RU" w:bidi="ar-SA"/>
        </w:rPr>
        <w:t>3</w:t>
      </w:r>
      <w:r w:rsidR="00C07EC1" w:rsidRPr="00254CDE">
        <w:rPr>
          <w:rFonts w:ascii="Arial" w:hAnsi="Arial" w:cs="Arial"/>
          <w:lang w:val="ru-RU" w:bidi="ar-SA"/>
        </w:rPr>
        <w:t>,</w:t>
      </w:r>
      <w:r w:rsidR="006F670C" w:rsidRPr="00254CDE">
        <w:rPr>
          <w:rFonts w:ascii="Arial" w:hAnsi="Arial" w:cs="Arial"/>
          <w:lang w:val="ru-RU" w:bidi="ar-SA"/>
        </w:rPr>
        <w:t xml:space="preserve"> и </w:t>
      </w:r>
      <w:r w:rsidR="00AA26AF" w:rsidRPr="00254CDE">
        <w:rPr>
          <w:rFonts w:ascii="Arial" w:hAnsi="Arial" w:cs="Arial"/>
          <w:lang w:val="ru-RU" w:bidi="ar-SA"/>
        </w:rPr>
        <w:t xml:space="preserve">рис. </w:t>
      </w:r>
      <w:r w:rsidR="003E076B" w:rsidRPr="00254CDE">
        <w:rPr>
          <w:rFonts w:ascii="Arial" w:hAnsi="Arial" w:cs="Arial"/>
          <w:lang w:val="ru-RU" w:bidi="ar-SA"/>
        </w:rPr>
        <w:t>5</w:t>
      </w:r>
      <w:r w:rsidR="00AA26AF" w:rsidRPr="00254CDE">
        <w:rPr>
          <w:rFonts w:ascii="Arial" w:hAnsi="Arial" w:cs="Arial"/>
          <w:lang w:val="ru-RU" w:bidi="ar-SA"/>
        </w:rPr>
        <w:t xml:space="preserve"> </w:t>
      </w:r>
      <w:r w:rsidR="000707D7" w:rsidRPr="00254CDE">
        <w:rPr>
          <w:rFonts w:ascii="Arial" w:hAnsi="Arial" w:cs="Arial"/>
          <w:lang w:val="ru-RU" w:bidi="ar-SA"/>
        </w:rPr>
        <w:t>-</w:t>
      </w:r>
      <w:r w:rsidR="00AA26AF" w:rsidRPr="00254CDE">
        <w:rPr>
          <w:rFonts w:ascii="Arial" w:hAnsi="Arial" w:cs="Arial"/>
          <w:lang w:val="ru-RU" w:bidi="ar-SA"/>
        </w:rPr>
        <w:t xml:space="preserve"> </w:t>
      </w:r>
      <w:r w:rsidR="003E076B" w:rsidRPr="00254CDE">
        <w:rPr>
          <w:rFonts w:ascii="Arial" w:hAnsi="Arial" w:cs="Arial"/>
          <w:lang w:val="ru-RU" w:bidi="ar-SA"/>
        </w:rPr>
        <w:t>7</w:t>
      </w:r>
      <w:r w:rsidR="00D12F8C" w:rsidRPr="00254CDE">
        <w:rPr>
          <w:rFonts w:ascii="Arial" w:hAnsi="Arial" w:cs="Arial"/>
          <w:lang w:val="ru-RU" w:bidi="ar-SA"/>
        </w:rPr>
        <w:t>) в основном не будет превышать 0,001 мм</w:t>
      </w:r>
      <w:r w:rsidR="00787592" w:rsidRPr="00254CDE">
        <w:rPr>
          <w:rFonts w:ascii="Arial" w:hAnsi="Arial" w:cs="Arial"/>
          <w:lang w:val="ru-RU" w:bidi="ar-SA"/>
        </w:rPr>
        <w:t xml:space="preserve"> и </w:t>
      </w:r>
      <w:r w:rsidR="00F14A9A" w:rsidRPr="00254CDE">
        <w:rPr>
          <w:rFonts w:ascii="Arial" w:hAnsi="Arial" w:cs="Arial"/>
          <w:lang w:val="ru-RU" w:bidi="ar-SA"/>
        </w:rPr>
        <w:t xml:space="preserve">не будет </w:t>
      </w:r>
      <w:r w:rsidR="00787592" w:rsidRPr="00254CDE">
        <w:rPr>
          <w:rFonts w:ascii="Arial" w:hAnsi="Arial" w:cs="Arial"/>
          <w:lang w:val="ru-RU"/>
        </w:rPr>
        <w:t>представлять опасность для окружающей среды</w:t>
      </w:r>
      <w:r w:rsidRPr="00254CDE">
        <w:rPr>
          <w:rFonts w:ascii="Arial" w:hAnsi="Arial" w:cs="Arial"/>
          <w:lang w:val="ru-RU" w:bidi="ar-SA"/>
        </w:rPr>
        <w:t xml:space="preserve">. Это обстоятельство и конкретные особенности пространственно-временной картины развития аварийной ситуации, отраженные в полученных материалах моделирования, позволяют сделать выбор обоснованной стратегии борьбы с разливом </w:t>
      </w:r>
      <w:r w:rsidR="000F595D" w:rsidRPr="00254CDE">
        <w:rPr>
          <w:rFonts w:ascii="Arial" w:hAnsi="Arial" w:cs="Arial"/>
          <w:lang w:val="ru-RU" w:bidi="ar-SA"/>
        </w:rPr>
        <w:t>судового</w:t>
      </w:r>
      <w:r w:rsidRPr="00254CDE">
        <w:rPr>
          <w:rFonts w:ascii="Arial" w:hAnsi="Arial" w:cs="Arial"/>
          <w:lang w:val="ru-RU" w:bidi="ar-SA"/>
        </w:rPr>
        <w:t xml:space="preserve"> топлива.</w:t>
      </w:r>
    </w:p>
    <w:p w:rsidR="000609BC" w:rsidRPr="00B5709E" w:rsidRDefault="000609BC" w:rsidP="00B5709E">
      <w:pPr>
        <w:spacing w:line="360" w:lineRule="auto"/>
        <w:ind w:right="-1" w:firstLine="567"/>
        <w:jc w:val="both"/>
        <w:rPr>
          <w:rFonts w:ascii="Arial" w:hAnsi="Arial" w:cs="Arial"/>
          <w:lang w:val="ru-RU" w:bidi="ar-SA"/>
        </w:rPr>
      </w:pPr>
    </w:p>
    <w:p w:rsidR="00254CDE" w:rsidRDefault="00254CDE">
      <w:pPr>
        <w:rPr>
          <w:rFonts w:ascii="Arial" w:hAnsi="Arial" w:cs="Arial"/>
          <w:b/>
          <w:bCs/>
          <w:kern w:val="32"/>
          <w:sz w:val="32"/>
          <w:szCs w:val="32"/>
          <w:lang w:val="ru-RU" w:bidi="ar-SA"/>
        </w:rPr>
      </w:pPr>
      <w:bookmarkStart w:id="54" w:name="_Toc325574673"/>
      <w:bookmarkStart w:id="55" w:name="_Toc460151978"/>
      <w:bookmarkStart w:id="56" w:name="_Toc460342069"/>
      <w:r w:rsidRPr="00EB320A">
        <w:rPr>
          <w:rFonts w:ascii="Arial" w:hAnsi="Arial" w:cs="Arial"/>
          <w:lang w:val="ru-RU"/>
        </w:rPr>
        <w:br w:type="page"/>
      </w:r>
    </w:p>
    <w:p w:rsidR="000609BC" w:rsidRPr="00B5709E" w:rsidRDefault="000609BC" w:rsidP="00B5709E">
      <w:pPr>
        <w:pStyle w:val="1"/>
        <w:ind w:right="-1"/>
        <w:rPr>
          <w:rFonts w:ascii="Arial" w:hAnsi="Arial" w:cs="Arial"/>
          <w:lang w:bidi="en-US"/>
        </w:rPr>
      </w:pPr>
      <w:bookmarkStart w:id="57" w:name="_Toc460592539"/>
      <w:r w:rsidRPr="00B5709E">
        <w:rPr>
          <w:rFonts w:ascii="Arial" w:hAnsi="Arial" w:cs="Arial"/>
        </w:rPr>
        <w:lastRenderedPageBreak/>
        <w:t>Приложение 1</w:t>
      </w:r>
      <w:bookmarkEnd w:id="54"/>
      <w:bookmarkEnd w:id="55"/>
      <w:bookmarkEnd w:id="56"/>
      <w:bookmarkEnd w:id="57"/>
      <w:r w:rsidRPr="00B5709E">
        <w:rPr>
          <w:rFonts w:ascii="Arial" w:hAnsi="Arial" w:cs="Arial"/>
        </w:rPr>
        <w:t xml:space="preserve"> </w:t>
      </w:r>
    </w:p>
    <w:p w:rsidR="000609BC" w:rsidRPr="00B5709E" w:rsidRDefault="000609BC" w:rsidP="00B5709E">
      <w:pPr>
        <w:pStyle w:val="3"/>
        <w:numPr>
          <w:ilvl w:val="1"/>
          <w:numId w:val="9"/>
        </w:numPr>
        <w:spacing w:line="360" w:lineRule="auto"/>
        <w:ind w:right="-1"/>
        <w:rPr>
          <w:rFonts w:ascii="Arial" w:hAnsi="Arial" w:cs="Arial"/>
          <w:lang w:val="ru-RU"/>
        </w:rPr>
      </w:pPr>
      <w:bookmarkStart w:id="58" w:name="_Toc325574674"/>
      <w:bookmarkStart w:id="59" w:name="_Toc460151979"/>
      <w:bookmarkStart w:id="60" w:name="_Toc460342070"/>
      <w:bookmarkStart w:id="61" w:name="_Toc460592540"/>
      <w:r w:rsidRPr="00B5709E">
        <w:rPr>
          <w:rFonts w:ascii="Arial" w:hAnsi="Arial" w:cs="Arial"/>
          <w:lang w:val="ru-RU"/>
        </w:rPr>
        <w:t>Особенности разливов нефти (</w:t>
      </w:r>
      <w:r w:rsidR="000F595D" w:rsidRPr="00B5709E">
        <w:rPr>
          <w:rFonts w:ascii="Arial" w:hAnsi="Arial" w:cs="Arial"/>
          <w:lang w:val="ru-RU"/>
        </w:rPr>
        <w:t>судового</w:t>
      </w:r>
      <w:r w:rsidRPr="00B5709E">
        <w:rPr>
          <w:rFonts w:ascii="Arial" w:hAnsi="Arial" w:cs="Arial"/>
          <w:lang w:val="ru-RU"/>
        </w:rPr>
        <w:t xml:space="preserve"> топлива) в море</w:t>
      </w:r>
      <w:bookmarkEnd w:id="58"/>
      <w:bookmarkEnd w:id="59"/>
      <w:bookmarkEnd w:id="60"/>
      <w:bookmarkEnd w:id="61"/>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Поведение разливов нефти (</w:t>
      </w:r>
      <w:r w:rsidR="000F595D" w:rsidRPr="00B5709E">
        <w:rPr>
          <w:rFonts w:ascii="Arial" w:hAnsi="Arial" w:cs="Arial"/>
          <w:lang w:val="ru-RU" w:bidi="ar-SA"/>
        </w:rPr>
        <w:t>судового</w:t>
      </w:r>
      <w:r w:rsidRPr="00B5709E">
        <w:rPr>
          <w:rFonts w:ascii="Arial" w:hAnsi="Arial" w:cs="Arial"/>
          <w:lang w:val="ru-RU" w:bidi="ar-SA"/>
        </w:rPr>
        <w:t xml:space="preserve"> топлива) в море определяется как физико-химическими свойствами самой нефти, так и состоянием морской среды. Схематически процесс распространения нефти можно представить следующим образом. На начальной стадии разлива происходит достаточно быстрое растекание нефти по поверхности водного объекта, обусловленное ее положительной плавучестью. Скорость растекания может варьироваться в широких пределах и зависит, в основном, от физических свойств нефти при данных гидрометеорологических условиях. В зависимости от объема нефти, этот процесс может продолжаться от нескольких минут до нескольких часов и даже дней в случае особо крупных разливов. Дальнейшее распространение нефти по поверхности водного объекта обусловлено действием поверхностного натяжения и турбулентной диффузии, или точнее турбулентным характером касательных напряжений на границах раздела нефть-вода и нефть-воздух. Деформация и перенос поля поверхностного загрязнения определяется совместным действием ветра и течений в месте нахождения нефтяного слика. Практически с момента разлива происходит испарение летучих фракций нефти, при этом меняются физико-химические свойства растекающейся нефти (плотность, вязкость). Поскольку количество испарившейся нефти определяется как площадью испарения, так и гидрометеорологическими условиями (ветер, температура), процессы растекания и испарения достаточно тесно связаны. При достаточно сильных ветрах и развитом волнении часть нефти попадает в воду в виде капель, формируя внутримассовое загрязнение, или образует эмульсии типа вода-в-нефти. Дальнейшая судьба внутримассового загрязнения определяется, в основном, динамической структурой поля течений. Перенос эмульсии определяется практически теми же факторами, что и пленочной нефти.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В случае разлива на сплошном ледяном покрове, растекание определяется, помимо физических свойств нефти, фильтрационными свойствами ледяного (или снежного) покрова. В зависимости от этих факторов зона загрязнения будет варьироваться в широких пределах. Наиболее сложным и малоизученным является поведение нефти в битом льду различной сплоченности. В этой ситуации поведение существенным образом определяется динамикой ледового покрова, его структурой и свойствами, и может варьироваться от растекания близкого к растеканию на открытой воде (при малых сплоченностях льда) до практически полного отсутствия растекания при сплоченностях больше 0.8.</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Из приведенного схематического описания поведения нефти в море видно, что оно определяется многими процессами, происходящими как в самой нефти, так и в окружающей водной среде. Часть перечисленных процессов изучена достаточно хорошо и может быть промоделирована, часть процессов может быть описана на уровне достаточно простых соотношений, основанных на экспериментальных данных.</w:t>
      </w:r>
    </w:p>
    <w:p w:rsidR="000609BC" w:rsidRPr="00B5709E" w:rsidRDefault="000609BC" w:rsidP="00B5709E">
      <w:pPr>
        <w:spacing w:line="360" w:lineRule="auto"/>
        <w:ind w:right="-1" w:firstLine="567"/>
        <w:jc w:val="both"/>
        <w:rPr>
          <w:rFonts w:ascii="Arial" w:hAnsi="Arial" w:cs="Arial"/>
          <w:lang w:val="ru-RU" w:bidi="ar-SA"/>
        </w:rPr>
      </w:pPr>
    </w:p>
    <w:p w:rsidR="000609BC" w:rsidRPr="00B5709E" w:rsidRDefault="000609BC" w:rsidP="00B5709E">
      <w:pPr>
        <w:pStyle w:val="3"/>
        <w:numPr>
          <w:ilvl w:val="1"/>
          <w:numId w:val="9"/>
        </w:numPr>
        <w:spacing w:line="276" w:lineRule="auto"/>
        <w:ind w:right="-1"/>
        <w:rPr>
          <w:rFonts w:ascii="Arial" w:hAnsi="Arial" w:cs="Arial"/>
          <w:lang w:val="ru-RU"/>
        </w:rPr>
      </w:pPr>
      <w:bookmarkStart w:id="62" w:name="_Toc325574675"/>
      <w:bookmarkStart w:id="63" w:name="_Toc460151980"/>
      <w:bookmarkStart w:id="64" w:name="_Toc460342071"/>
      <w:bookmarkStart w:id="65" w:name="_Toc460592541"/>
      <w:r w:rsidRPr="00B5709E">
        <w:rPr>
          <w:rFonts w:ascii="Arial" w:hAnsi="Arial" w:cs="Arial"/>
          <w:lang w:val="ru-RU"/>
        </w:rPr>
        <w:lastRenderedPageBreak/>
        <w:t>Основные процессы эволюции нефти (</w:t>
      </w:r>
      <w:r w:rsidR="000F595D" w:rsidRPr="00B5709E">
        <w:rPr>
          <w:rFonts w:ascii="Arial" w:hAnsi="Arial" w:cs="Arial"/>
          <w:lang w:val="ru-RU"/>
        </w:rPr>
        <w:t>судового</w:t>
      </w:r>
      <w:r w:rsidRPr="00B5709E">
        <w:rPr>
          <w:rFonts w:ascii="Arial" w:hAnsi="Arial" w:cs="Arial"/>
          <w:lang w:val="ru-RU"/>
        </w:rPr>
        <w:t xml:space="preserve"> топлива)</w:t>
      </w:r>
      <w:bookmarkEnd w:id="62"/>
      <w:bookmarkEnd w:id="63"/>
      <w:bookmarkEnd w:id="64"/>
      <w:bookmarkEnd w:id="65"/>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Понимание процессов эволюции нефти (</w:t>
      </w:r>
      <w:r w:rsidR="000F595D" w:rsidRPr="00B5709E">
        <w:rPr>
          <w:rFonts w:ascii="Arial" w:hAnsi="Arial" w:cs="Arial"/>
          <w:lang w:val="ru-RU" w:bidi="ar-SA"/>
        </w:rPr>
        <w:t>судового</w:t>
      </w:r>
      <w:r w:rsidRPr="00B5709E">
        <w:rPr>
          <w:rFonts w:ascii="Arial" w:hAnsi="Arial" w:cs="Arial"/>
          <w:lang w:val="ru-RU" w:bidi="ar-SA"/>
        </w:rPr>
        <w:t xml:space="preserve"> топлива), изменений её (его) состояния  со временем необходимо в подготовке и осуществлении плана реагирования на аварийный сброс нефти (</w:t>
      </w:r>
      <w:r w:rsidR="000F595D" w:rsidRPr="00B5709E">
        <w:rPr>
          <w:rFonts w:ascii="Arial" w:hAnsi="Arial" w:cs="Arial"/>
          <w:lang w:val="ru-RU" w:bidi="ar-SA"/>
        </w:rPr>
        <w:t>судового</w:t>
      </w:r>
      <w:r w:rsidRPr="00B5709E">
        <w:rPr>
          <w:rFonts w:ascii="Arial" w:hAnsi="Arial" w:cs="Arial"/>
          <w:lang w:val="ru-RU" w:bidi="ar-SA"/>
        </w:rPr>
        <w:t xml:space="preserve"> топлива) в море.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При моделировании рассматривают следующие процессы эволюции:</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1)</w:t>
      </w:r>
      <w:r w:rsidRPr="00B5709E">
        <w:rPr>
          <w:rFonts w:ascii="Arial" w:hAnsi="Arial" w:cs="Arial"/>
          <w:b/>
          <w:lang w:val="ru-RU" w:bidi="ar-SA"/>
        </w:rPr>
        <w:t xml:space="preserve"> Перенос/адвекция</w:t>
      </w:r>
      <w:r w:rsidRPr="00B5709E">
        <w:rPr>
          <w:rFonts w:ascii="Arial" w:hAnsi="Arial" w:cs="Arial"/>
          <w:lang w:val="ru-RU" w:bidi="ar-SA"/>
        </w:rPr>
        <w:t xml:space="preserve"> - перемещение нефти по поверхности водного объекта под действием ветра, волн и течений</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2)</w:t>
      </w:r>
      <w:r w:rsidRPr="00B5709E">
        <w:rPr>
          <w:rFonts w:ascii="Arial" w:hAnsi="Arial" w:cs="Arial"/>
          <w:b/>
          <w:lang w:val="ru-RU" w:bidi="ar-SA"/>
        </w:rPr>
        <w:t xml:space="preserve"> Растекание</w:t>
      </w:r>
      <w:r w:rsidRPr="00B5709E">
        <w:rPr>
          <w:rFonts w:ascii="Arial" w:hAnsi="Arial" w:cs="Arial"/>
          <w:lang w:val="ru-RU" w:bidi="ar-SA"/>
        </w:rPr>
        <w:t xml:space="preserve"> - увеличение площади нефти на водной поверхности за счет положительной плавучести, поверхностного натяжения и турбулентной диффузии</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3)</w:t>
      </w:r>
      <w:r w:rsidRPr="00B5709E">
        <w:rPr>
          <w:rFonts w:ascii="Arial" w:hAnsi="Arial" w:cs="Arial"/>
          <w:b/>
          <w:lang w:val="ru-RU" w:bidi="ar-SA"/>
        </w:rPr>
        <w:t xml:space="preserve"> Испарение</w:t>
      </w:r>
      <w:r w:rsidRPr="00B5709E">
        <w:rPr>
          <w:rFonts w:ascii="Arial" w:hAnsi="Arial" w:cs="Arial"/>
          <w:lang w:val="ru-RU" w:bidi="ar-SA"/>
        </w:rPr>
        <w:t xml:space="preserve"> - физико-химический процесс, приводящий к массопереносу углеводородов с водной поверхности в атмосферу. Это - наиважнейший исходный атмосферный процесс, в результате которого все летучие фракции (легкие фракции) нефти улетучиваются в течение первых нескольких часов после разлива нефти. Другая важная роль процесса испарения заключается в изменении физических и химических свойств нефти (в частности, ее плотности, вязкости, содержания воды и т.д.).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4)</w:t>
      </w:r>
      <w:r w:rsidRPr="00B5709E">
        <w:rPr>
          <w:rFonts w:ascii="Arial" w:hAnsi="Arial" w:cs="Arial"/>
          <w:b/>
          <w:lang w:val="ru-RU" w:bidi="ar-SA"/>
        </w:rPr>
        <w:t xml:space="preserve"> Атмосферный перенос</w:t>
      </w:r>
      <w:r w:rsidRPr="00B5709E">
        <w:rPr>
          <w:rFonts w:ascii="Arial" w:hAnsi="Arial" w:cs="Arial"/>
          <w:lang w:val="ru-RU" w:bidi="ar-SA"/>
        </w:rPr>
        <w:t xml:space="preserve"> - перенос испарившихся нефтепродуктов в атмосфере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5)</w:t>
      </w:r>
      <w:r w:rsidRPr="00B5709E">
        <w:rPr>
          <w:rFonts w:ascii="Arial" w:hAnsi="Arial" w:cs="Arial"/>
          <w:b/>
          <w:lang w:val="ru-RU" w:bidi="ar-SA"/>
        </w:rPr>
        <w:t xml:space="preserve"> Эмульгирование / образование мусса</w:t>
      </w:r>
      <w:r w:rsidRPr="00B5709E">
        <w:rPr>
          <w:rFonts w:ascii="Arial" w:hAnsi="Arial" w:cs="Arial"/>
          <w:lang w:val="ru-RU" w:bidi="ar-SA"/>
        </w:rPr>
        <w:t xml:space="preserve"> - физико-химический процесс формирования эмульсии типа «вода в нефти», приводящий к увеличению вязкости нефти. Образование эмульсий приводит к существенным изменениям свойств и характеристик нефти. Вода проникает в нефтяную фазу вследствие разрушения или деформации поверхности раздела вода-нефть. Деформация может произойти вследствие турбулентности, капиллярных пульсаций, неустойчивости Релея-Тейлора и неустойчивости Кельвина-Гельмгольца.</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6)</w:t>
      </w:r>
      <w:r w:rsidRPr="00B5709E">
        <w:rPr>
          <w:rFonts w:ascii="Arial" w:hAnsi="Arial" w:cs="Arial"/>
          <w:b/>
          <w:lang w:val="ru-RU" w:bidi="ar-SA"/>
        </w:rPr>
        <w:t xml:space="preserve"> Проникновение нефти в водную толщу / диспергирование</w:t>
      </w:r>
      <w:r w:rsidRPr="00B5709E">
        <w:rPr>
          <w:rFonts w:ascii="Arial" w:hAnsi="Arial" w:cs="Arial"/>
          <w:lang w:val="ru-RU" w:bidi="ar-SA"/>
        </w:rPr>
        <w:t xml:space="preserve"> - перенос нефти с водной поверхности в водную толщу, вызванный обрушением волн, образование эмульсии типа «нефть в воде». Диспергирование представляет собой физический процесс, при котором макроскопические сферические частицы нефти переносятся с водной поверхности в толщу воды вследствие разрушения волнами. Унесенная нефть разбивается на капли разного размера, которые распространяются и диффундируют в толщу воды. На стабильность диспергирования влияют такие факторы, как размеры капель, их плавучесть и турбулентность. Основными источниками энергии диспергирования являются разрушающиеся волны, образующиеся под действием ветра на поверхности водного объекта. Диспергированная нефть подлежит усиленному растворению и биодеструкции.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7)</w:t>
      </w:r>
      <w:r w:rsidRPr="00B5709E">
        <w:rPr>
          <w:rFonts w:ascii="Arial" w:hAnsi="Arial" w:cs="Arial"/>
          <w:b/>
          <w:lang w:val="ru-RU" w:bidi="ar-SA"/>
        </w:rPr>
        <w:t xml:space="preserve"> Растворение</w:t>
      </w:r>
      <w:r w:rsidRPr="00B5709E">
        <w:rPr>
          <w:rFonts w:ascii="Arial" w:hAnsi="Arial" w:cs="Arial"/>
          <w:lang w:val="ru-RU" w:bidi="ar-SA"/>
        </w:rPr>
        <w:t xml:space="preserve"> - физико-химический процесс, в результате которого часть массы нефти из пленочной или капельной фазы переходит в водную толщу Растворение - это процесс, приводящий к массопереносу углеводородов (растворимых в воде фракций) из тонкой поверхностной нефтяной взвеси и капель нефти в толщу воды. Массоперенос, происходящий вследствие молекулярной диффузии, протекает более медленно по сравнению с испарением. Концентрация растворенных в воде углеводородов под тонкой поверхностной взвесью сначала возрастает, а затем быстро уменьшается спустя несколько часов в результате </w:t>
      </w:r>
      <w:r w:rsidRPr="00B5709E">
        <w:rPr>
          <w:rFonts w:ascii="Arial" w:hAnsi="Arial" w:cs="Arial"/>
          <w:lang w:val="ru-RU" w:bidi="ar-SA"/>
        </w:rPr>
        <w:lastRenderedPageBreak/>
        <w:t>улетучивания компонентов при испарении. Растворение важно при неинтенсивном испарении (диспергированные капли нефти и покрытые льдом поверхности). Растворенные углеводороды наиболее подвержены биодеструкции.</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8)</w:t>
      </w:r>
      <w:r w:rsidRPr="00B5709E">
        <w:rPr>
          <w:rFonts w:ascii="Arial" w:hAnsi="Arial" w:cs="Arial"/>
          <w:b/>
          <w:lang w:val="ru-RU" w:bidi="ar-SA"/>
        </w:rPr>
        <w:t xml:space="preserve"> Фотоокисление</w:t>
      </w:r>
      <w:r w:rsidRPr="00B5709E">
        <w:rPr>
          <w:rFonts w:ascii="Arial" w:hAnsi="Arial" w:cs="Arial"/>
          <w:lang w:val="ru-RU" w:bidi="ar-SA"/>
        </w:rPr>
        <w:t xml:space="preserve"> - трансформация нефтяных углеводородов под действием солнечного света.</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9)</w:t>
      </w:r>
      <w:r w:rsidRPr="00B5709E">
        <w:rPr>
          <w:rFonts w:ascii="Arial" w:hAnsi="Arial" w:cs="Arial"/>
          <w:b/>
          <w:lang w:val="ru-RU" w:bidi="ar-SA"/>
        </w:rPr>
        <w:t xml:space="preserve"> Биодеградация</w:t>
      </w:r>
      <w:r w:rsidRPr="00B5709E">
        <w:rPr>
          <w:rFonts w:ascii="Arial" w:hAnsi="Arial" w:cs="Arial"/>
          <w:lang w:val="ru-RU" w:bidi="ar-SA"/>
        </w:rPr>
        <w:t xml:space="preserve"> - уменьшение массы нефти в водной толще за счет действия микроорганизмов. Биодеградация или Биодеструкция - это биохимический процесс, изменяющий или превращающий углеводороды нефти благодаря жизнедеятельности микроорганизмов и (или) поглощению и удерживанию внутри микроорганизмов. </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10)</w:t>
      </w:r>
      <w:r w:rsidRPr="00B5709E">
        <w:rPr>
          <w:rFonts w:ascii="Arial" w:hAnsi="Arial" w:cs="Arial"/>
          <w:b/>
          <w:lang w:val="ru-RU" w:bidi="ar-SA"/>
        </w:rPr>
        <w:t xml:space="preserve"> Погружение нефти в воду/осаждение на дно</w:t>
      </w:r>
      <w:r w:rsidRPr="00B5709E">
        <w:rPr>
          <w:rFonts w:ascii="Arial" w:hAnsi="Arial" w:cs="Arial"/>
          <w:lang w:val="ru-RU" w:bidi="ar-SA"/>
        </w:rPr>
        <w:t xml:space="preserve"> - происходит за счет увеличения плотности нефти из-за процессов выветривания или вследствие захвата нефтяных капель микроорганизмами. В результате осаждения на дне водного объекта образуются отложения адсорбированных частиц нефтяных осадков.</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 xml:space="preserve">11) </w:t>
      </w:r>
      <w:r w:rsidRPr="00B5709E">
        <w:rPr>
          <w:rFonts w:ascii="Arial" w:hAnsi="Arial" w:cs="Arial"/>
          <w:b/>
          <w:lang w:val="ru-RU" w:bidi="ar-SA"/>
        </w:rPr>
        <w:t xml:space="preserve">Взаимодействие со льдом - </w:t>
      </w:r>
      <w:r w:rsidRPr="00B5709E">
        <w:rPr>
          <w:rFonts w:ascii="Arial" w:hAnsi="Arial" w:cs="Arial"/>
          <w:lang w:val="ru-RU" w:bidi="ar-SA"/>
        </w:rPr>
        <w:t>перенос и выветривание нефти в условиях замерзающего, тающего и движущегося ледового покрова.</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12)</w:t>
      </w:r>
      <w:r w:rsidRPr="00B5709E">
        <w:rPr>
          <w:rFonts w:ascii="Arial" w:hAnsi="Arial" w:cs="Arial"/>
          <w:b/>
          <w:lang w:val="ru-RU" w:bidi="ar-SA"/>
        </w:rPr>
        <w:t xml:space="preserve"> Механическая или иная очистка водного объекта</w:t>
      </w:r>
      <w:r w:rsidRPr="00B5709E">
        <w:rPr>
          <w:rFonts w:ascii="Arial" w:hAnsi="Arial" w:cs="Arial"/>
          <w:lang w:val="ru-RU" w:bidi="ar-SA"/>
        </w:rPr>
        <w:t xml:space="preserve"> - использование механических или химических средств для удаления нефти с поверхности водного объекта.</w:t>
      </w:r>
    </w:p>
    <w:p w:rsidR="000609BC" w:rsidRPr="00B5709E" w:rsidRDefault="000609BC" w:rsidP="00254CDE">
      <w:pPr>
        <w:spacing w:line="276" w:lineRule="auto"/>
        <w:ind w:right="-1" w:firstLine="567"/>
        <w:jc w:val="both"/>
        <w:rPr>
          <w:rFonts w:ascii="Arial" w:hAnsi="Arial" w:cs="Arial"/>
          <w:lang w:val="ru-RU" w:bidi="ar-SA"/>
        </w:rPr>
      </w:pPr>
      <w:r w:rsidRPr="00B5709E">
        <w:rPr>
          <w:rFonts w:ascii="Arial" w:hAnsi="Arial" w:cs="Arial"/>
          <w:lang w:val="ru-RU" w:bidi="ar-SA"/>
        </w:rPr>
        <w:t xml:space="preserve">Плотность и вязкость нефти существенно зависят от изменчивости температуры воды, что особенно важно при расчетах нефтяных разливов в арктических морях. Также плотность и вязкость нефти увеличиваются при испарении легких фракций нефти и при образовании эмульсий «вода в нефти». </w:t>
      </w:r>
    </w:p>
    <w:p w:rsidR="000609BC" w:rsidRPr="00B5709E" w:rsidRDefault="000609BC" w:rsidP="00B5709E">
      <w:pPr>
        <w:pStyle w:val="3"/>
        <w:numPr>
          <w:ilvl w:val="1"/>
          <w:numId w:val="11"/>
        </w:numPr>
        <w:spacing w:line="276" w:lineRule="auto"/>
        <w:ind w:right="-1"/>
        <w:rPr>
          <w:rFonts w:ascii="Arial" w:hAnsi="Arial" w:cs="Arial"/>
          <w:sz w:val="24"/>
          <w:szCs w:val="24"/>
          <w:lang w:val="ru-RU"/>
        </w:rPr>
      </w:pPr>
      <w:bookmarkStart w:id="66" w:name="_Toc325574676"/>
      <w:bookmarkStart w:id="67" w:name="_Toc460151981"/>
      <w:bookmarkStart w:id="68" w:name="_Toc460342072"/>
      <w:bookmarkStart w:id="69" w:name="_Toc460592542"/>
      <w:r w:rsidRPr="00B5709E">
        <w:rPr>
          <w:rFonts w:ascii="Arial" w:hAnsi="Arial" w:cs="Arial"/>
          <w:sz w:val="24"/>
          <w:szCs w:val="24"/>
          <w:lang w:val="ru-RU"/>
        </w:rPr>
        <w:t>Гидродинамическая модель для расчета течений</w:t>
      </w:r>
      <w:bookmarkEnd w:id="66"/>
      <w:bookmarkEnd w:id="67"/>
      <w:bookmarkEnd w:id="68"/>
      <w:bookmarkEnd w:id="69"/>
      <w:r w:rsidRPr="00B5709E">
        <w:rPr>
          <w:rFonts w:ascii="Arial" w:hAnsi="Arial" w:cs="Arial"/>
          <w:sz w:val="24"/>
          <w:szCs w:val="24"/>
          <w:lang w:val="ru-RU"/>
        </w:rPr>
        <w:t xml:space="preserve"> </w:t>
      </w:r>
    </w:p>
    <w:p w:rsidR="000609BC" w:rsidRPr="00B5709E" w:rsidRDefault="000609BC" w:rsidP="00B5709E">
      <w:pPr>
        <w:spacing w:line="360" w:lineRule="auto"/>
        <w:ind w:right="-1" w:firstLine="567"/>
        <w:jc w:val="both"/>
        <w:rPr>
          <w:rFonts w:ascii="Arial" w:hAnsi="Arial" w:cs="Arial"/>
          <w:lang w:val="ru-RU"/>
        </w:rPr>
      </w:pPr>
      <w:r w:rsidRPr="00B5709E">
        <w:rPr>
          <w:rFonts w:ascii="Arial" w:hAnsi="Arial" w:cs="Arial"/>
          <w:lang w:val="ru-RU"/>
        </w:rPr>
        <w:t xml:space="preserve">Исходная система уравнений имеет следующий вид </w:t>
      </w:r>
    </w:p>
    <w:p w:rsidR="000609BC" w:rsidRPr="00B5709E" w:rsidRDefault="000609BC" w:rsidP="00B5709E">
      <w:pPr>
        <w:ind w:right="-1" w:firstLine="567"/>
        <w:jc w:val="both"/>
        <w:rPr>
          <w:rFonts w:ascii="Arial" w:hAnsi="Arial" w:cs="Arial"/>
          <w:i/>
          <w:lang w:val="ru-RU"/>
        </w:rPr>
      </w:pPr>
      <w:r w:rsidRPr="00B5709E">
        <w:rPr>
          <w:rFonts w:ascii="Arial" w:hAnsi="Arial" w:cs="Arial"/>
          <w:lang w:val="ru-RU"/>
        </w:rPr>
        <w:object w:dxaOrig="980" w:dyaOrig="620">
          <v:shape id="_x0000_i1034" type="#_x0000_t75" style="width:50.25pt;height:29.3pt" o:ole="" fillcolor="window">
            <v:imagedata r:id="rId37" o:title=""/>
          </v:shape>
          <o:OLEObject Type="Embed" ProgID="Equation.3" ShapeID="_x0000_i1034" DrawAspect="Content" ObjectID="_1538152192" r:id="rId38"/>
        </w:object>
      </w:r>
      <w:r w:rsidRPr="00B5709E">
        <w:rPr>
          <w:rFonts w:ascii="Arial" w:hAnsi="Arial" w:cs="Arial"/>
          <w:i/>
        </w:rPr>
        <w:object w:dxaOrig="1500" w:dyaOrig="620">
          <v:shape id="_x0000_i1035" type="#_x0000_t75" style="width:78.7pt;height:29.3pt" o:ole="" fillcolor="window">
            <v:imagedata r:id="rId39" o:title=""/>
          </v:shape>
          <o:OLEObject Type="Embed" ProgID="Equation.3" ShapeID="_x0000_i1035" DrawAspect="Content" ObjectID="_1538152193" r:id="rId40"/>
        </w:object>
      </w:r>
      <w:r w:rsidRPr="00B5709E">
        <w:rPr>
          <w:rFonts w:ascii="Arial" w:hAnsi="Arial" w:cs="Arial"/>
          <w:i/>
          <w:lang w:val="ru-RU"/>
        </w:rPr>
        <w:t>+</w:t>
      </w:r>
      <w:r w:rsidRPr="00B5709E">
        <w:rPr>
          <w:rFonts w:ascii="Arial" w:hAnsi="Arial" w:cs="Arial"/>
        </w:rPr>
        <w:object w:dxaOrig="800" w:dyaOrig="380">
          <v:shape id="_x0000_i1036" type="#_x0000_t75" style="width:42.7pt;height:21.75pt" o:ole="" fillcolor="window">
            <v:imagedata r:id="rId41" o:title=""/>
          </v:shape>
          <o:OLEObject Type="Embed" ProgID="Equation.3" ShapeID="_x0000_i1036" DrawAspect="Content" ObjectID="_1538152194" r:id="rId42"/>
        </w:object>
      </w:r>
      <w:r w:rsidRPr="00B5709E">
        <w:rPr>
          <w:rFonts w:ascii="Arial" w:hAnsi="Arial" w:cs="Arial"/>
          <w:lang w:val="ru-RU"/>
        </w:rPr>
        <w:t>,</w:t>
      </w:r>
    </w:p>
    <w:p w:rsidR="000609BC" w:rsidRPr="00B5709E" w:rsidRDefault="000609BC" w:rsidP="00B5709E">
      <w:pPr>
        <w:ind w:right="-1" w:firstLine="567"/>
        <w:jc w:val="both"/>
        <w:rPr>
          <w:rFonts w:ascii="Arial" w:hAnsi="Arial" w:cs="Arial"/>
          <w:lang w:val="ru-RU"/>
        </w:rPr>
      </w:pPr>
      <w:r w:rsidRPr="00B5709E">
        <w:rPr>
          <w:rFonts w:ascii="Arial" w:hAnsi="Arial" w:cs="Arial"/>
        </w:rPr>
        <w:object w:dxaOrig="800" w:dyaOrig="620">
          <v:shape id="_x0000_i1037" type="#_x0000_t75" style="width:42.7pt;height:29.3pt" o:ole="" fillcolor="window">
            <v:imagedata r:id="rId43" o:title=""/>
          </v:shape>
          <o:OLEObject Type="Embed" ProgID="Equation.3" ShapeID="_x0000_i1037" DrawAspect="Content" ObjectID="_1538152195" r:id="rId44"/>
        </w:object>
      </w:r>
      <w:r w:rsidRPr="00B5709E">
        <w:rPr>
          <w:rFonts w:ascii="Arial" w:hAnsi="Arial" w:cs="Arial"/>
          <w:lang w:val="ru-RU"/>
        </w:rPr>
        <w:t xml:space="preserve">= </w:t>
      </w:r>
      <w:r w:rsidRPr="00B5709E">
        <w:rPr>
          <w:rFonts w:ascii="Arial" w:hAnsi="Arial" w:cs="Arial"/>
        </w:rPr>
        <w:object w:dxaOrig="1500" w:dyaOrig="660">
          <v:shape id="_x0000_i1038" type="#_x0000_t75" style="width:78.7pt;height:29.3pt" o:ole="" fillcolor="window">
            <v:imagedata r:id="rId45" o:title=""/>
          </v:shape>
          <o:OLEObject Type="Embed" ProgID="Equation.3" ShapeID="_x0000_i1038" DrawAspect="Content" ObjectID="_1538152196" r:id="rId46"/>
        </w:object>
      </w:r>
      <w:r w:rsidRPr="00B5709E">
        <w:rPr>
          <w:rFonts w:ascii="Arial" w:hAnsi="Arial" w:cs="Arial"/>
          <w:lang w:val="ru-RU"/>
        </w:rPr>
        <w:t>+</w:t>
      </w:r>
      <w:r w:rsidRPr="00B5709E">
        <w:rPr>
          <w:rFonts w:ascii="Arial" w:hAnsi="Arial" w:cs="Arial"/>
        </w:rPr>
        <w:object w:dxaOrig="320" w:dyaOrig="400">
          <v:shape id="_x0000_i1039" type="#_x0000_t75" style="width:14.25pt;height:21.75pt" o:ole="" fillcolor="window">
            <v:imagedata r:id="rId47" o:title=""/>
          </v:shape>
          <o:OLEObject Type="Embed" ProgID="Equation.3" ShapeID="_x0000_i1039" DrawAspect="Content" ObjectID="_1538152197" r:id="rId48"/>
        </w:object>
      </w:r>
      <w:r w:rsidRPr="00B5709E">
        <w:rPr>
          <w:rFonts w:ascii="Arial" w:hAnsi="Arial" w:cs="Arial"/>
          <w:lang w:val="ru-RU"/>
        </w:rPr>
        <w:t xml:space="preserve"> - </w:t>
      </w:r>
      <w:r w:rsidRPr="00B5709E">
        <w:rPr>
          <w:rFonts w:ascii="Arial" w:hAnsi="Arial" w:cs="Arial"/>
        </w:rPr>
        <w:object w:dxaOrig="320" w:dyaOrig="400">
          <v:shape id="_x0000_i1040" type="#_x0000_t75" style="width:14.25pt;height:21.75pt" o:ole="" fillcolor="window">
            <v:imagedata r:id="rId49" o:title=""/>
          </v:shape>
          <o:OLEObject Type="Embed" ProgID="Equation.3" ShapeID="_x0000_i1040" DrawAspect="Content" ObjectID="_1538152198" r:id="rId50"/>
        </w:object>
      </w:r>
      <w:r w:rsidRPr="00B5709E">
        <w:rPr>
          <w:rFonts w:ascii="Arial" w:hAnsi="Arial" w:cs="Arial"/>
          <w:iCs/>
          <w:lang w:val="ru-RU"/>
        </w:rPr>
        <w:t>,</w:t>
      </w:r>
      <w:r w:rsidRPr="00B5709E">
        <w:rPr>
          <w:rFonts w:ascii="Arial" w:hAnsi="Arial" w:cs="Arial"/>
          <w:lang w:val="ru-RU"/>
        </w:rPr>
        <w:t xml:space="preserve"> </w:t>
      </w:r>
    </w:p>
    <w:p w:rsidR="000609BC" w:rsidRPr="00B5709E" w:rsidRDefault="000609BC" w:rsidP="00B5709E">
      <w:pPr>
        <w:ind w:right="-1" w:firstLine="567"/>
        <w:jc w:val="both"/>
        <w:rPr>
          <w:rFonts w:ascii="Arial" w:hAnsi="Arial" w:cs="Arial"/>
          <w:lang w:val="ru-RU"/>
        </w:rPr>
      </w:pPr>
      <w:r w:rsidRPr="00B5709E">
        <w:rPr>
          <w:rFonts w:ascii="Arial" w:hAnsi="Arial" w:cs="Arial"/>
          <w:lang w:val="ru-RU"/>
        </w:rPr>
        <w:object w:dxaOrig="1780" w:dyaOrig="660">
          <v:shape id="_x0000_i1041" type="#_x0000_t75" style="width:86.25pt;height:29.3pt" o:ole="" fillcolor="window">
            <v:imagedata r:id="rId51" o:title=""/>
          </v:shape>
          <o:OLEObject Type="Embed" ProgID="Equation.3" ShapeID="_x0000_i1041" DrawAspect="Content" ObjectID="_1538152199" r:id="rId52"/>
        </w:object>
      </w:r>
      <w:r w:rsidRPr="00B5709E">
        <w:rPr>
          <w:rFonts w:ascii="Arial" w:hAnsi="Arial" w:cs="Arial"/>
          <w:lang w:val="ru-RU"/>
        </w:rPr>
        <w:t xml:space="preserve">   с граничным условием </w:t>
      </w:r>
      <w:r w:rsidRPr="00B5709E">
        <w:rPr>
          <w:rFonts w:ascii="Arial" w:hAnsi="Arial" w:cs="Arial"/>
        </w:rPr>
        <w:object w:dxaOrig="880" w:dyaOrig="700">
          <v:shape id="_x0000_i1042" type="#_x0000_t75" style="width:50.25pt;height:36.85pt" o:ole="" fillcolor="window">
            <v:imagedata r:id="rId53" o:title=""/>
          </v:shape>
          <o:OLEObject Type="Embed" ProgID="Equation.3" ShapeID="_x0000_i1042" DrawAspect="Content" ObjectID="_1538152200" r:id="rId54"/>
        </w:object>
      </w:r>
      <w:r w:rsidRPr="00B5709E">
        <w:rPr>
          <w:rFonts w:ascii="Arial" w:hAnsi="Arial" w:cs="Arial"/>
          <w:lang w:val="ru-RU"/>
        </w:rPr>
        <w:t xml:space="preserve">.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Здесь </w:t>
      </w:r>
      <w:r w:rsidRPr="00B5709E">
        <w:rPr>
          <w:rFonts w:ascii="Arial" w:hAnsi="Arial" w:cs="Arial"/>
          <w:i/>
        </w:rPr>
        <w:t>u</w:t>
      </w:r>
      <w:r w:rsidRPr="00B5709E">
        <w:rPr>
          <w:rFonts w:ascii="Arial" w:hAnsi="Arial" w:cs="Arial"/>
          <w:i/>
          <w:lang w:val="ru-RU"/>
        </w:rPr>
        <w:t xml:space="preserve">, </w:t>
      </w:r>
      <w:r w:rsidRPr="00B5709E">
        <w:rPr>
          <w:rFonts w:ascii="Arial" w:hAnsi="Arial" w:cs="Arial"/>
          <w:i/>
        </w:rPr>
        <w:t>v</w:t>
      </w:r>
      <w:r w:rsidRPr="00B5709E">
        <w:rPr>
          <w:rFonts w:ascii="Arial" w:hAnsi="Arial" w:cs="Arial"/>
          <w:i/>
          <w:lang w:val="ru-RU"/>
        </w:rPr>
        <w:t xml:space="preserve"> - </w:t>
      </w:r>
      <w:r w:rsidRPr="00B5709E">
        <w:rPr>
          <w:rFonts w:ascii="Arial" w:hAnsi="Arial" w:cs="Arial"/>
          <w:lang w:val="ru-RU"/>
        </w:rPr>
        <w:t xml:space="preserve">составляющие полного потока </w:t>
      </w:r>
      <w:r w:rsidRPr="00B5709E">
        <w:rPr>
          <w:rFonts w:ascii="Arial" w:hAnsi="Arial" w:cs="Arial"/>
          <w:lang w:val="ru-RU"/>
        </w:rPr>
        <w:object w:dxaOrig="920" w:dyaOrig="340">
          <v:shape id="_x0000_i1043" type="#_x0000_t75" style="width:50.25pt;height:14.25pt" o:ole="">
            <v:imagedata r:id="rId55" o:title=""/>
          </v:shape>
          <o:OLEObject Type="Embed" ProgID="Equation.3" ShapeID="_x0000_i1043" DrawAspect="Content" ObjectID="_1538152201" r:id="rId56"/>
        </w:object>
      </w:r>
      <w:r w:rsidRPr="00B5709E">
        <w:rPr>
          <w:rFonts w:ascii="Arial" w:hAnsi="Arial" w:cs="Arial"/>
          <w:lang w:val="ru-RU"/>
        </w:rPr>
        <w:t xml:space="preserve">; </w:t>
      </w:r>
      <w:r w:rsidRPr="00B5709E">
        <w:rPr>
          <w:rFonts w:ascii="Arial" w:hAnsi="Arial" w:cs="Arial"/>
        </w:rPr>
        <w:object w:dxaOrig="220" w:dyaOrig="320">
          <v:shape id="_x0000_i1044" type="#_x0000_t75" style="width:14.25pt;height:14.25pt" o:ole="" fillcolor="window">
            <v:imagedata r:id="rId57" o:title=""/>
          </v:shape>
          <o:OLEObject Type="Embed" ProgID="Equation.3" ShapeID="_x0000_i1044" DrawAspect="Content" ObjectID="_1538152202" r:id="rId58"/>
        </w:object>
      </w:r>
      <w:r w:rsidRPr="00B5709E">
        <w:rPr>
          <w:rFonts w:ascii="Arial" w:hAnsi="Arial" w:cs="Arial"/>
          <w:lang w:val="ru-RU"/>
        </w:rPr>
        <w:t xml:space="preserve"> - отклонение уровня от невозмущенного состояния; </w:t>
      </w:r>
      <w:r w:rsidRPr="00B5709E">
        <w:rPr>
          <w:rFonts w:ascii="Arial" w:hAnsi="Arial" w:cs="Arial"/>
          <w:i/>
        </w:rPr>
        <w:t>f</w:t>
      </w:r>
      <w:r w:rsidRPr="00B5709E">
        <w:rPr>
          <w:rFonts w:ascii="Arial" w:hAnsi="Arial" w:cs="Arial"/>
          <w:lang w:val="ru-RU"/>
        </w:rPr>
        <w:t xml:space="preserve"> - параметр Кориолиса; </w:t>
      </w:r>
      <w:r w:rsidRPr="00B5709E">
        <w:rPr>
          <w:rFonts w:ascii="Arial" w:hAnsi="Arial" w:cs="Arial"/>
          <w:lang w:val="ru-RU"/>
        </w:rPr>
        <w:object w:dxaOrig="400" w:dyaOrig="400">
          <v:shape id="_x0000_i1045" type="#_x0000_t75" style="width:21.75pt;height:21.75pt" o:ole="" fillcolor="window">
            <v:imagedata r:id="rId59" o:title=""/>
          </v:shape>
          <o:OLEObject Type="Embed" ProgID="Equation.3" ShapeID="_x0000_i1045" DrawAspect="Content" ObjectID="_1538152203" r:id="rId60"/>
        </w:object>
      </w:r>
      <w:r w:rsidRPr="00B5709E">
        <w:rPr>
          <w:rFonts w:ascii="Arial" w:hAnsi="Arial" w:cs="Arial"/>
          <w:lang w:val="ru-RU"/>
        </w:rPr>
        <w:t xml:space="preserve"> и </w:t>
      </w:r>
      <w:r w:rsidRPr="00B5709E">
        <w:rPr>
          <w:rFonts w:ascii="Arial" w:hAnsi="Arial" w:cs="Arial"/>
        </w:rPr>
        <w:object w:dxaOrig="400" w:dyaOrig="400">
          <v:shape id="_x0000_i1046" type="#_x0000_t75" style="width:21.75pt;height:21.75pt" o:ole="" fillcolor="window">
            <v:imagedata r:id="rId61" o:title=""/>
          </v:shape>
          <o:OLEObject Type="Embed" ProgID="Equation.3" ShapeID="_x0000_i1046" DrawAspect="Content" ObjectID="_1538152204" r:id="rId62"/>
        </w:object>
      </w:r>
      <w:r w:rsidRPr="00B5709E">
        <w:rPr>
          <w:rFonts w:ascii="Arial" w:hAnsi="Arial" w:cs="Arial"/>
          <w:lang w:val="ru-RU"/>
        </w:rPr>
        <w:t xml:space="preserve"> - трение о дно моря и ветровое трение; Г - граница области расчета; </w:t>
      </w:r>
      <w:r w:rsidRPr="00B5709E">
        <w:rPr>
          <w:rFonts w:ascii="Arial" w:hAnsi="Arial" w:cs="Arial"/>
          <w:i/>
        </w:rPr>
        <w:t>n</w:t>
      </w:r>
      <w:r w:rsidRPr="00B5709E">
        <w:rPr>
          <w:rFonts w:ascii="Arial" w:hAnsi="Arial" w:cs="Arial"/>
          <w:lang w:val="ru-RU"/>
        </w:rPr>
        <w:t xml:space="preserve"> - нормаль к этой границе; </w:t>
      </w:r>
      <w:r w:rsidRPr="00B5709E">
        <w:rPr>
          <w:rFonts w:ascii="Arial" w:hAnsi="Arial" w:cs="Arial"/>
          <w:i/>
          <w:lang w:val="ru-RU"/>
        </w:rPr>
        <w:t>Н</w:t>
      </w:r>
      <w:r w:rsidRPr="00B5709E">
        <w:rPr>
          <w:rFonts w:ascii="Arial" w:hAnsi="Arial" w:cs="Arial"/>
          <w:lang w:val="ru-RU"/>
        </w:rPr>
        <w:t xml:space="preserve"> - начальная глубина места.</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На поверхности моря задается ветер и атмосферное давление. За начальное  положение уровня моря в  расчетах реальных штормов принимается его среднемесячное положение  (за вычетом экстремальных значений), а расчеты ведутся с момента начала ветра.  При расчетах по типовым ветровым ситуациям уровень моря полагается равным среднему по всему морю. Начальные течения равны нулю.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lastRenderedPageBreak/>
        <w:t>Общие схемы течений в районе работ строятся на основе гидродинамических расчетов по бароклинным либо баротропным моделям с осреднением входных параметров (плотность, атмосферное давление, ветер) за средний месяц соответствующего сезона. Для поверхностного горизонта расчет течений в районе работ проводится также и по типовым ветровым полям.</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Напряжение трения ветра задаются пропорциональными квадрату его скорости. На дне принимается линейная зависимость между скоростью течения и её вертикальным градиентом. Коэффициент пропорциональности определяется из условия внутренней согласованности двумерной и трехмерной части модели  [Филиппов, 1997].</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Для получения коэффициента вертикального турбулентного обмена импульсом используется следующее соотношение Прандтля</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object w:dxaOrig="2000" w:dyaOrig="680">
          <v:shape id="_x0000_i1047" type="#_x0000_t75" style="width:101.3pt;height:36.85pt" o:ole="" fillcolor="window">
            <v:imagedata r:id="rId63" o:title=""/>
          </v:shape>
          <o:OLEObject Type="Embed" ProgID="Equation.3" ShapeID="_x0000_i1047" DrawAspect="Content" ObjectID="_1538152205" r:id="rId64"/>
        </w:object>
      </w:r>
      <w:r w:rsidRPr="00B5709E">
        <w:rPr>
          <w:rFonts w:ascii="Arial" w:hAnsi="Arial" w:cs="Arial"/>
          <w:lang w:val="ru-RU"/>
        </w:rPr>
        <w:t>,</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где </w:t>
      </w:r>
      <w:r w:rsidRPr="00B5709E">
        <w:rPr>
          <w:rFonts w:ascii="Arial" w:hAnsi="Arial" w:cs="Arial"/>
          <w:i/>
          <w:iCs/>
          <w:lang w:val="ru-RU"/>
        </w:rPr>
        <w:t>с</w:t>
      </w:r>
      <w:r w:rsidRPr="00B5709E">
        <w:rPr>
          <w:rFonts w:ascii="Arial" w:hAnsi="Arial" w:cs="Arial"/>
          <w:i/>
          <w:iCs/>
          <w:vertAlign w:val="superscript"/>
          <w:lang w:val="ru-RU"/>
        </w:rPr>
        <w:t>2</w:t>
      </w:r>
      <w:r w:rsidRPr="00B5709E">
        <w:rPr>
          <w:rFonts w:ascii="Arial" w:hAnsi="Arial" w:cs="Arial"/>
          <w:lang w:val="ru-RU"/>
        </w:rPr>
        <w:t xml:space="preserve"> =3,1*10</w:t>
      </w:r>
      <w:r w:rsidRPr="00B5709E">
        <w:rPr>
          <w:rFonts w:ascii="Arial" w:hAnsi="Arial" w:cs="Arial"/>
          <w:vertAlign w:val="superscript"/>
          <w:lang w:val="ru-RU"/>
        </w:rPr>
        <w:t>-3</w:t>
      </w:r>
      <w:r w:rsidRPr="00B5709E">
        <w:rPr>
          <w:rFonts w:ascii="Arial" w:hAnsi="Arial" w:cs="Arial"/>
          <w:lang w:val="ru-RU"/>
        </w:rPr>
        <w:t xml:space="preserve">  по данным  наблюдений [Филиппов, 1997].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Ветровое изменение уровня моря определяется из уравнений мелкой  воды, получаемых в результате интегрирования уравнений движения системы по вертикали. Коэффициент трения о дно для глубоководной  части моря принимается в виде постоянной, равной 2,6*10</w:t>
      </w:r>
      <w:r w:rsidRPr="00B5709E">
        <w:rPr>
          <w:rFonts w:ascii="Arial" w:hAnsi="Arial" w:cs="Arial"/>
          <w:vertAlign w:val="superscript"/>
          <w:lang w:val="ru-RU"/>
        </w:rPr>
        <w:t>-3</w:t>
      </w:r>
      <w:r w:rsidRPr="00B5709E">
        <w:rPr>
          <w:rFonts w:ascii="Arial" w:hAnsi="Arial" w:cs="Arial"/>
          <w:lang w:val="ru-RU"/>
        </w:rPr>
        <w:t xml:space="preserve">.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Для расчетов применяется полуразнесенная расчетная сетка: в узлах её задаются глубины моря и рассчитываются значения его уровня, а в центрах ячеек - величины потоков. Такая сетка удобна для определения, как переменной глубины моря, так и изменчивости вектора скорости течения. Система дифференциальных уравнений мелкой воды решается посредством явно-неявной аппроксимации и схемы расщепления с одним  дробным  шагом  по времени. Особенность её состоит в том, что член с параметром Кориолиса аппроксимируется со вторым порядком точности, а сомножители в нелинейном трении берутся на разных уровнях по времени и поэтому по трению схема является абсолютно устойчивой [Филиппов, 1997].</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При малых возвышениях берега и больших нагонах и сгонах возникает эффект затопления и осушки, т.е. перемещения границы акватории  моря. В данной постановке задачи этот эффект может быть исследован лишь в случае, когда линия уреза воды за время шторма перемещается не менее, чем на одну длину шага расчетной сетки. Принятый в расчетах механизм </w:t>
      </w:r>
      <w:r w:rsidR="00094DEF" w:rsidRPr="00B5709E">
        <w:rPr>
          <w:rFonts w:ascii="Arial" w:hAnsi="Arial" w:cs="Arial"/>
          <w:lang w:val="ru-RU"/>
        </w:rPr>
        <w:t>затопления</w:t>
      </w:r>
      <w:r w:rsidRPr="00B5709E">
        <w:rPr>
          <w:rFonts w:ascii="Arial" w:hAnsi="Arial" w:cs="Arial"/>
          <w:lang w:val="ru-RU"/>
        </w:rPr>
        <w:t xml:space="preserve"> основан на консервативной численной схеме и включает эмпирический коэффициент, характеризующий шероховатость </w:t>
      </w:r>
      <w:r w:rsidR="00F14E63" w:rsidRPr="00B5709E">
        <w:rPr>
          <w:rFonts w:ascii="Arial" w:hAnsi="Arial" w:cs="Arial"/>
          <w:lang w:val="ru-RU"/>
        </w:rPr>
        <w:t>моря</w:t>
      </w:r>
      <w:r w:rsidR="00094DEF" w:rsidRPr="00B5709E">
        <w:rPr>
          <w:rFonts w:ascii="Arial" w:hAnsi="Arial" w:cs="Arial"/>
          <w:lang w:val="ru-RU"/>
        </w:rPr>
        <w:t xml:space="preserve"> и</w:t>
      </w:r>
      <w:r w:rsidRPr="00B5709E">
        <w:rPr>
          <w:rFonts w:ascii="Arial" w:hAnsi="Arial" w:cs="Arial"/>
          <w:lang w:val="ru-RU"/>
        </w:rPr>
        <w:t xml:space="preserve"> побережья.</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Если данные о ветре вводятся и рассчитываются по фиксированным точкам, то составляющие ветра в текущий момент времени определяются линейной интерполяцией в узлах сетки - с весами, обратно пропорциональными расстоянию до заданных точек.</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Тангенциальное напряжение ветра зависит в определенной степени от разности температуры воды и воздуха, так что этот параметр учитывается во входной информации.</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lastRenderedPageBreak/>
        <w:t xml:space="preserve">Расчеты полей поверхностных и придонных течений выполнялись для 8 румбов направлений ветра. </w:t>
      </w:r>
    </w:p>
    <w:p w:rsidR="000609BC" w:rsidRPr="00B5709E" w:rsidRDefault="000609BC" w:rsidP="00B5709E">
      <w:pPr>
        <w:pStyle w:val="3"/>
        <w:numPr>
          <w:ilvl w:val="1"/>
          <w:numId w:val="11"/>
        </w:numPr>
        <w:spacing w:line="360" w:lineRule="auto"/>
        <w:ind w:right="-1"/>
        <w:rPr>
          <w:rFonts w:ascii="Arial" w:hAnsi="Arial" w:cs="Arial"/>
          <w:sz w:val="24"/>
          <w:szCs w:val="24"/>
          <w:lang w:val="ru-RU"/>
        </w:rPr>
      </w:pPr>
      <w:r w:rsidRPr="00B5709E">
        <w:rPr>
          <w:rFonts w:ascii="Arial" w:hAnsi="Arial" w:cs="Arial"/>
          <w:sz w:val="24"/>
          <w:szCs w:val="24"/>
          <w:lang w:val="ru-RU"/>
        </w:rPr>
        <w:t xml:space="preserve"> </w:t>
      </w:r>
      <w:bookmarkStart w:id="70" w:name="_Toc325574677"/>
      <w:bookmarkStart w:id="71" w:name="_Toc460151982"/>
      <w:bookmarkStart w:id="72" w:name="_Toc460342073"/>
      <w:bookmarkStart w:id="73" w:name="_Toc460592543"/>
      <w:r w:rsidRPr="00B5709E">
        <w:rPr>
          <w:rFonts w:ascii="Arial" w:hAnsi="Arial" w:cs="Arial"/>
          <w:sz w:val="24"/>
          <w:szCs w:val="24"/>
          <w:lang w:val="ru-RU"/>
        </w:rPr>
        <w:t>Методика расчета полей гравитационных и инфрагравитационных волн</w:t>
      </w:r>
      <w:bookmarkEnd w:id="70"/>
      <w:bookmarkEnd w:id="71"/>
      <w:bookmarkEnd w:id="72"/>
      <w:bookmarkEnd w:id="73"/>
      <w:r w:rsidRPr="00B5709E">
        <w:rPr>
          <w:rFonts w:ascii="Arial" w:hAnsi="Arial" w:cs="Arial"/>
          <w:sz w:val="24"/>
          <w:szCs w:val="24"/>
          <w:lang w:val="ru-RU"/>
        </w:rPr>
        <w:t xml:space="preserve">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Наблюдаемая в последние годы интенсивная хозяйственная деятельность на морях РФ  (гидротехническое строительство, прокладка кабелей связи и трубопроводов) связана с техногенным вмешательством в экосистему моря, теми или иными  нарушениями качества компонентов окружающей среды. Для минимизации этих нарушений необходима    жесткая   правовая и нормативная  регламентация, учитывающая специфику моря на всех этапах проектирования с учетом оценки воздействия на окружающую среду (ОВОС) и экологического мониторинга. Важную часть ОВОС составляют сведения о ветровом волнении. Согласно принятым в нашей стране Строительным нормам и правилам (СНиП) [СНиП 2.01.07-85, 1995] параметры волнения должны быть получены из эксперимента или расчетным путем. В большинстве случаев из-за недостатка экспериментальных материалов производят расчеты и затем проверку полученных при этом результатов по имеющимся экспериментальным данным. Методика расчета волн, изложенная в СниПе, является нормативной при разработке ОВОС проектов любого гидротехнического строительства.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Эта методика предполагает выполнение большого количества так называемых «ручных» расчетов, когда искомые параметры волн находят с использованием номограмм и таблиц. Расчеты приводят в таком случае к большим трудовым затратам и практически невыполнимы в современных условиях. Отметим, что наиболее приемлемой формой представления элементов режима волнения (заданного периода повторяемости) в рамках ОВОС, в частности, для районов морей РФ является картографическая форма [Максимова, Трубкин, 2001]. Выход из сложившегося положения может быть найден при использовании компьютерной технологии расчета волн в рамках упомянутой методики. При этом номограммы и таблицы, необходимые при вычислениях параметров волн, должны быть представлены математическими соотношениями.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В используемой методике в качестве исходных данных использовалась батиметрическая карта выбранного района моря и поле ветра на расчетной сетке с географическими координатами в каждой её точке. Параметры ветровых волн на акватории моря рассчитывались с учетом сгонно-нагонных колебаний уровня моря, определяемых путем  численного моделирования уровня моря [Филиппов, 1997]. Далее производился расчет волнения, в основном, согласно приведенным в работах [Руководство, 1969; Методические указания, 1979; СНиП 2.06.04-82, 1995] рекомендациям по методике, изложенной в [Трубкин, Филиппов, 2003, 2005].</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Этапы расчета включали в себя:</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определение по заданной скорости ветра в каждой расчетной точке локальной высоты волн (без учета зыби), используя параметрическое соотношение</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3879" w:dyaOrig="840">
          <v:shape id="_x0000_i1048" type="#_x0000_t75" style="width:194.25pt;height:42.7pt" o:ole="">
            <v:imagedata r:id="rId65" o:title=""/>
          </v:shape>
          <o:OLEObject Type="Embed" ProgID="Equation.3" ShapeID="_x0000_i1048" DrawAspect="Content" ObjectID="_1538152206" r:id="rId66"/>
        </w:object>
      </w:r>
      <w:r w:rsidRPr="00B5709E">
        <w:rPr>
          <w:rFonts w:ascii="Arial" w:hAnsi="Arial" w:cs="Arial"/>
          <w:lang w:val="ru-RU"/>
        </w:rPr>
        <w:t>,</w:t>
      </w:r>
      <w:r w:rsidRPr="00B5709E">
        <w:rPr>
          <w:rFonts w:ascii="Arial" w:hAnsi="Arial" w:cs="Arial"/>
          <w:lang w:val="ru-RU"/>
        </w:rPr>
        <w:tab/>
      </w:r>
      <w:r w:rsidRPr="00B5709E">
        <w:rPr>
          <w:rFonts w:ascii="Arial" w:hAnsi="Arial" w:cs="Arial"/>
          <w:lang w:val="ru-RU"/>
        </w:rPr>
        <w:object w:dxaOrig="2079" w:dyaOrig="740">
          <v:shape id="_x0000_i1049" type="#_x0000_t75" style="width:101.3pt;height:36.85pt" o:ole="">
            <v:imagedata r:id="rId67" o:title=""/>
          </v:shape>
          <o:OLEObject Type="Embed" ProgID="Equation.3" ShapeID="_x0000_i1049" DrawAspect="Content" ObjectID="_1538152207" r:id="rId68"/>
        </w:object>
      </w:r>
      <w:r w:rsidRPr="00B5709E">
        <w:rPr>
          <w:rFonts w:ascii="Arial" w:hAnsi="Arial" w:cs="Arial"/>
          <w:lang w:val="ru-RU"/>
        </w:rPr>
        <w:t>,</w:t>
      </w:r>
      <w:r w:rsidRPr="00B5709E">
        <w:rPr>
          <w:rFonts w:ascii="Arial" w:hAnsi="Arial" w:cs="Arial"/>
          <w:lang w:val="ru-RU"/>
        </w:rPr>
        <w:tab/>
      </w:r>
      <w:r w:rsidRPr="00B5709E">
        <w:rPr>
          <w:rFonts w:ascii="Arial" w:hAnsi="Arial" w:cs="Arial"/>
          <w:lang w:val="ru-RU"/>
        </w:rPr>
        <w:tab/>
        <w:t xml:space="preserve"> (1)</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lastRenderedPageBreak/>
        <w:t xml:space="preserve">где </w:t>
      </w:r>
      <w:r w:rsidRPr="00B5709E">
        <w:rPr>
          <w:rFonts w:ascii="Arial" w:hAnsi="Arial" w:cs="Arial"/>
          <w:i/>
        </w:rPr>
        <w:t>V</w:t>
      </w:r>
      <w:r w:rsidRPr="00B5709E">
        <w:rPr>
          <w:rFonts w:ascii="Arial" w:hAnsi="Arial" w:cs="Arial"/>
          <w:lang w:val="ru-RU"/>
        </w:rPr>
        <w:t xml:space="preserve"> -  скорость ветра в расчетной точке,  </w:t>
      </w:r>
      <w:r w:rsidRPr="00B5709E">
        <w:rPr>
          <w:rFonts w:ascii="Arial" w:hAnsi="Arial" w:cs="Arial"/>
          <w:i/>
          <w:lang w:val="ru-RU"/>
        </w:rPr>
        <w:t>Х</w:t>
      </w:r>
      <w:r w:rsidRPr="00B5709E">
        <w:rPr>
          <w:rFonts w:ascii="Arial" w:hAnsi="Arial" w:cs="Arial"/>
          <w:lang w:val="ru-RU"/>
        </w:rPr>
        <w:t xml:space="preserve"> – разгон, оцениваемый по расчетной сетке или с учетом соотношений  </w:t>
      </w:r>
      <w:r w:rsidRPr="00B5709E">
        <w:rPr>
          <w:rFonts w:ascii="Arial" w:hAnsi="Arial" w:cs="Arial"/>
          <w:lang w:val="ru-RU"/>
        </w:rPr>
        <w:object w:dxaOrig="780" w:dyaOrig="620">
          <v:shape id="_x0000_i1050" type="#_x0000_t75" style="width:42.7pt;height:29.3pt" o:ole="">
            <v:imagedata r:id="rId69" o:title=""/>
          </v:shape>
          <o:OLEObject Type="Embed" ProgID="Equation.3" ShapeID="_x0000_i1050" DrawAspect="Content" ObjectID="_1538152208" r:id="rId70"/>
        </w:object>
      </w:r>
      <w:r w:rsidRPr="00B5709E">
        <w:rPr>
          <w:rFonts w:ascii="Arial" w:hAnsi="Arial" w:cs="Arial"/>
          <w:lang w:val="ru-RU"/>
        </w:rPr>
        <w:t xml:space="preserve">,  </w:t>
      </w:r>
      <w:r w:rsidRPr="00B5709E">
        <w:rPr>
          <w:rFonts w:ascii="Arial" w:hAnsi="Arial" w:cs="Arial"/>
          <w:lang w:val="ru-RU"/>
        </w:rPr>
        <w:object w:dxaOrig="960" w:dyaOrig="639">
          <v:shape id="_x0000_i1051" type="#_x0000_t75" style="width:50.25pt;height:29.3pt" o:ole="">
            <v:imagedata r:id="rId71" o:title=""/>
          </v:shape>
          <o:OLEObject Type="Embed" ProgID="Equation.3" ShapeID="_x0000_i1051" DrawAspect="Content" ObjectID="_1538152209" r:id="rId72"/>
        </w:object>
      </w:r>
      <w:r w:rsidRPr="00B5709E">
        <w:rPr>
          <w:rFonts w:ascii="Arial" w:hAnsi="Arial" w:cs="Arial"/>
          <w:lang w:val="ru-RU"/>
        </w:rPr>
        <w:t xml:space="preserve"> - время действия ветра, </w:t>
      </w:r>
      <w:r w:rsidRPr="00B5709E">
        <w:rPr>
          <w:rFonts w:ascii="Arial" w:hAnsi="Arial" w:cs="Arial"/>
          <w:lang w:val="ru-RU"/>
        </w:rPr>
        <w:object w:dxaOrig="220" w:dyaOrig="320">
          <v:shape id="_x0000_i1052" type="#_x0000_t75" style="width:14.25pt;height:14.25pt" o:ole="">
            <v:imagedata r:id="rId73" o:title=""/>
          </v:shape>
          <o:OLEObject Type="Embed" ProgID="Equation.3" ShapeID="_x0000_i1052" DrawAspect="Content" ObjectID="_1538152210" r:id="rId74"/>
        </w:object>
      </w:r>
      <w:r w:rsidRPr="00B5709E">
        <w:rPr>
          <w:rFonts w:ascii="Arial" w:hAnsi="Arial" w:cs="Arial"/>
          <w:lang w:val="ru-RU"/>
        </w:rPr>
        <w:t xml:space="preserve"> - средняя высота волн, </w:t>
      </w:r>
      <w:r w:rsidRPr="00B5709E">
        <w:rPr>
          <w:rFonts w:ascii="Arial" w:hAnsi="Arial" w:cs="Arial"/>
          <w:i/>
        </w:rPr>
        <w:t>H</w:t>
      </w:r>
      <w:r w:rsidRPr="00B5709E">
        <w:rPr>
          <w:rFonts w:ascii="Arial" w:hAnsi="Arial" w:cs="Arial"/>
          <w:lang w:val="ru-RU"/>
        </w:rPr>
        <w:t xml:space="preserve"> – глубина (направление локальной волны принимается совпадающим с направлением ветра);</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 учет в каждой расчетной точке составляющей волн, распространяющихся из других зон сеточной области (учет зыби)  </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1560" w:dyaOrig="680">
          <v:shape id="_x0000_i1053" type="#_x0000_t75" style="width:78.7pt;height:36.85pt" o:ole="">
            <v:imagedata r:id="rId75" o:title=""/>
          </v:shape>
          <o:OLEObject Type="Embed" ProgID="Equation.3" ShapeID="_x0000_i1053" DrawAspect="Content" ObjectID="_1538152211" r:id="rId76"/>
        </w:object>
      </w:r>
      <w:r w:rsidRPr="00B5709E">
        <w:rPr>
          <w:rFonts w:ascii="Arial" w:hAnsi="Arial" w:cs="Arial"/>
          <w:lang w:val="ru-RU"/>
        </w:rPr>
        <w:t>,</w:t>
      </w:r>
      <w:r w:rsidRPr="00B5709E">
        <w:rPr>
          <w:rFonts w:ascii="Arial" w:hAnsi="Arial" w:cs="Arial"/>
          <w:lang w:val="ru-RU"/>
        </w:rPr>
        <w:tab/>
      </w:r>
      <w:r w:rsidRPr="00B5709E">
        <w:rPr>
          <w:rFonts w:ascii="Arial" w:hAnsi="Arial" w:cs="Arial"/>
          <w:lang w:val="ru-RU"/>
        </w:rPr>
        <w:object w:dxaOrig="1579" w:dyaOrig="720">
          <v:shape id="_x0000_i1054" type="#_x0000_t75" style="width:78.7pt;height:36.85pt" o:ole="">
            <v:imagedata r:id="rId77" o:title=""/>
          </v:shape>
          <o:OLEObject Type="Embed" ProgID="Equation.3" ShapeID="_x0000_i1054" DrawAspect="Content" ObjectID="_1538152212" r:id="rId78"/>
        </w:object>
      </w:r>
      <w:r w:rsidRPr="00B5709E">
        <w:rPr>
          <w:rFonts w:ascii="Arial" w:hAnsi="Arial" w:cs="Arial"/>
          <w:lang w:val="ru-RU"/>
        </w:rPr>
        <w:t>,</w:t>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t xml:space="preserve"> (2)</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где </w:t>
      </w:r>
      <w:r w:rsidRPr="00B5709E">
        <w:rPr>
          <w:rFonts w:ascii="Arial" w:hAnsi="Arial" w:cs="Arial"/>
          <w:lang w:val="ru-RU"/>
        </w:rPr>
        <w:object w:dxaOrig="760" w:dyaOrig="380">
          <v:shape id="_x0000_i1055" type="#_x0000_t75" style="width:35.15pt;height:21.75pt" o:ole="">
            <v:imagedata r:id="rId79" o:title=""/>
          </v:shape>
          <o:OLEObject Type="Embed" ProgID="Equation.3" ShapeID="_x0000_i1055" DrawAspect="Content" ObjectID="_1538152213" r:id="rId80"/>
        </w:object>
      </w:r>
      <w:r w:rsidRPr="00B5709E">
        <w:rPr>
          <w:rFonts w:ascii="Arial" w:hAnsi="Arial" w:cs="Arial"/>
          <w:lang w:val="ru-RU"/>
        </w:rPr>
        <w:t>- суммарный вектор высоты волны,</w:t>
      </w:r>
      <w:r w:rsidRPr="00B5709E">
        <w:rPr>
          <w:rFonts w:ascii="Arial" w:hAnsi="Arial" w:cs="Arial"/>
          <w:lang w:val="ru-RU"/>
        </w:rPr>
        <w:object w:dxaOrig="840" w:dyaOrig="380">
          <v:shape id="_x0000_i1056" type="#_x0000_t75" style="width:42.7pt;height:21.75pt" o:ole="">
            <v:imagedata r:id="rId81" o:title=""/>
          </v:shape>
          <o:OLEObject Type="Embed" ProgID="Equation.3" ShapeID="_x0000_i1056" DrawAspect="Content" ObjectID="_1538152214" r:id="rId82"/>
        </w:object>
      </w:r>
      <w:r w:rsidRPr="00B5709E">
        <w:rPr>
          <w:rFonts w:ascii="Arial" w:hAnsi="Arial" w:cs="Arial"/>
          <w:lang w:val="ru-RU"/>
        </w:rPr>
        <w:t xml:space="preserve">- текущий вектор высоты волны, </w:t>
      </w:r>
      <w:r w:rsidRPr="00B5709E">
        <w:rPr>
          <w:rFonts w:ascii="Arial" w:hAnsi="Arial" w:cs="Arial"/>
          <w:lang w:val="ru-RU"/>
        </w:rPr>
        <w:object w:dxaOrig="600" w:dyaOrig="380">
          <v:shape id="_x0000_i1057" type="#_x0000_t75" style="width:29.3pt;height:21.75pt" o:ole="">
            <v:imagedata r:id="rId83" o:title=""/>
          </v:shape>
          <o:OLEObject Type="Embed" ProgID="Equation.3" ShapeID="_x0000_i1057" DrawAspect="Content" ObjectID="_1538152215" r:id="rId84"/>
        </w:object>
      </w:r>
      <w:r w:rsidRPr="00B5709E">
        <w:rPr>
          <w:rFonts w:ascii="Arial" w:hAnsi="Arial" w:cs="Arial"/>
          <w:lang w:val="ru-RU"/>
        </w:rPr>
        <w:t xml:space="preserve"> - коэффициенты,  </w:t>
      </w:r>
      <w:r w:rsidRPr="00B5709E">
        <w:rPr>
          <w:rFonts w:ascii="Arial" w:hAnsi="Arial" w:cs="Arial"/>
          <w:lang w:val="ru-RU"/>
        </w:rPr>
        <w:object w:dxaOrig="680" w:dyaOrig="320">
          <v:shape id="_x0000_i1058" type="#_x0000_t75" style="width:36.85pt;height:14.25pt" o:ole="">
            <v:imagedata r:id="rId85" o:title=""/>
          </v:shape>
          <o:OLEObject Type="Embed" ProgID="Equation.3" ShapeID="_x0000_i1058" DrawAspect="Content" ObjectID="_1538152216" r:id="rId86"/>
        </w:object>
      </w:r>
      <w:r w:rsidRPr="00B5709E">
        <w:rPr>
          <w:rFonts w:ascii="Arial" w:hAnsi="Arial" w:cs="Arial"/>
          <w:lang w:val="ru-RU"/>
        </w:rPr>
        <w:t xml:space="preserve"> - шаги расчетной сетки по оси </w:t>
      </w:r>
      <w:r w:rsidRPr="00B5709E">
        <w:rPr>
          <w:rFonts w:ascii="Arial" w:hAnsi="Arial" w:cs="Arial"/>
          <w:i/>
          <w:lang w:val="ru-RU"/>
        </w:rPr>
        <w:t>Х</w:t>
      </w:r>
      <w:r w:rsidRPr="00B5709E">
        <w:rPr>
          <w:rFonts w:ascii="Arial" w:hAnsi="Arial" w:cs="Arial"/>
          <w:lang w:val="ru-RU"/>
        </w:rPr>
        <w:t xml:space="preserve"> и </w:t>
      </w:r>
      <w:r w:rsidRPr="00B5709E">
        <w:rPr>
          <w:rFonts w:ascii="Arial" w:hAnsi="Arial" w:cs="Arial"/>
          <w:i/>
        </w:rPr>
        <w:t>Y</w:t>
      </w:r>
      <w:r w:rsidRPr="00B5709E">
        <w:rPr>
          <w:rFonts w:ascii="Arial" w:hAnsi="Arial" w:cs="Arial"/>
          <w:lang w:val="ru-RU"/>
        </w:rPr>
        <w:t xml:space="preserve">, </w:t>
      </w:r>
      <w:r w:rsidRPr="00B5709E">
        <w:rPr>
          <w:rFonts w:ascii="Arial" w:hAnsi="Arial" w:cs="Arial"/>
          <w:lang w:val="ru-RU"/>
        </w:rPr>
        <w:object w:dxaOrig="200" w:dyaOrig="360">
          <v:shape id="_x0000_i1059" type="#_x0000_t75" style="width:14.25pt;height:21.75pt" o:ole="">
            <v:imagedata r:id="rId87" o:title=""/>
          </v:shape>
          <o:OLEObject Type="Embed" ProgID="Equation.3" ShapeID="_x0000_i1059" DrawAspect="Content" ObjectID="_1538152217" r:id="rId88"/>
        </w:object>
      </w:r>
      <w:r w:rsidRPr="00B5709E">
        <w:rPr>
          <w:rFonts w:ascii="Arial" w:hAnsi="Arial" w:cs="Arial"/>
          <w:lang w:val="ru-RU"/>
        </w:rPr>
        <w:t xml:space="preserve"> - расстояние до текущей точки (расчет ведется по лучам с учетом их затенения  сушей);</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учет рефракции ведется путем численного интегрирования дифференциального уравнения</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2280" w:dyaOrig="660">
          <v:shape id="_x0000_i1060" type="#_x0000_t75" style="width:114.7pt;height:29.3pt" o:ole="">
            <v:imagedata r:id="rId89" o:title=""/>
          </v:shape>
          <o:OLEObject Type="Embed" ProgID="Equation.3" ShapeID="_x0000_i1060" DrawAspect="Content" ObjectID="_1538152218" r:id="rId90"/>
        </w:object>
      </w:r>
      <w:r w:rsidRPr="00B5709E">
        <w:rPr>
          <w:rFonts w:ascii="Arial" w:hAnsi="Arial" w:cs="Arial"/>
          <w:lang w:val="ru-RU"/>
        </w:rPr>
        <w:t>,</w:t>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t xml:space="preserve"> (3)</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где </w:t>
      </w:r>
      <w:r w:rsidRPr="00B5709E">
        <w:rPr>
          <w:rFonts w:ascii="Arial" w:hAnsi="Arial" w:cs="Arial"/>
          <w:lang w:val="ru-RU"/>
        </w:rPr>
        <w:object w:dxaOrig="200" w:dyaOrig="279">
          <v:shape id="_x0000_i1061" type="#_x0000_t75" style="width:14.25pt;height:14.25pt" o:ole="">
            <v:imagedata r:id="rId91" o:title=""/>
          </v:shape>
          <o:OLEObject Type="Embed" ProgID="Equation.3" ShapeID="_x0000_i1061" DrawAspect="Content" ObjectID="_1538152219" r:id="rId92"/>
        </w:object>
      </w:r>
      <w:r w:rsidRPr="00B5709E">
        <w:rPr>
          <w:rFonts w:ascii="Arial" w:hAnsi="Arial" w:cs="Arial"/>
          <w:lang w:val="ru-RU"/>
        </w:rPr>
        <w:t xml:space="preserve"> - угол между направлением распространения волны и нормалью к изобате, </w:t>
      </w:r>
      <w:r w:rsidRPr="00B5709E">
        <w:rPr>
          <w:rFonts w:ascii="Arial" w:hAnsi="Arial" w:cs="Arial"/>
          <w:i/>
          <w:lang w:val="ru-RU"/>
        </w:rPr>
        <w:t xml:space="preserve">с </w:t>
      </w:r>
      <w:r w:rsidRPr="00B5709E">
        <w:rPr>
          <w:rFonts w:ascii="Arial" w:hAnsi="Arial" w:cs="Arial"/>
          <w:lang w:val="ru-RU"/>
        </w:rPr>
        <w:t>– фазовая скорость (расчет производился лишь для случаев уменьшающихся глубин);</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 расчеты отраженных волн (при расчете направление отраженной волны отсчитывалось относительно вектора основной волны); </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определение в каждой расчетной точке локальной высоты инфрагравитационных волн (без учета ИГВ зыби)</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1380" w:dyaOrig="720">
          <v:shape id="_x0000_i1062" type="#_x0000_t75" style="width:65.3pt;height:36.85pt" o:ole="">
            <v:imagedata r:id="rId93" o:title=""/>
          </v:shape>
          <o:OLEObject Type="Embed" ProgID="Equation.3" ShapeID="_x0000_i1062" DrawAspect="Content" ObjectID="_1538152220" r:id="rId94"/>
        </w:object>
      </w:r>
      <w:r w:rsidRPr="00B5709E">
        <w:rPr>
          <w:rFonts w:ascii="Arial" w:hAnsi="Arial" w:cs="Arial"/>
          <w:lang w:val="ru-RU"/>
        </w:rPr>
        <w:t xml:space="preserve">, </w:t>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t xml:space="preserve"> (4)</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где </w:t>
      </w:r>
      <w:r w:rsidRPr="00B5709E">
        <w:rPr>
          <w:rFonts w:ascii="Arial" w:hAnsi="Arial" w:cs="Arial"/>
          <w:lang w:val="ru-RU"/>
        </w:rPr>
        <w:object w:dxaOrig="1620" w:dyaOrig="660">
          <v:shape id="_x0000_i1063" type="#_x0000_t75" style="width:86.25pt;height:29.3pt" o:ole="">
            <v:imagedata r:id="rId95" o:title=""/>
          </v:shape>
          <o:OLEObject Type="Embed" ProgID="Equation.3" ShapeID="_x0000_i1063" DrawAspect="Content" ObjectID="_1538152221" r:id="rId96"/>
        </w:object>
      </w:r>
      <w:r w:rsidRPr="00B5709E">
        <w:rPr>
          <w:rFonts w:ascii="Arial" w:hAnsi="Arial" w:cs="Arial"/>
          <w:lang w:val="ru-RU"/>
        </w:rPr>
        <w:t xml:space="preserve">,   </w:t>
      </w:r>
      <w:r w:rsidRPr="00B5709E">
        <w:rPr>
          <w:rFonts w:ascii="Arial" w:hAnsi="Arial" w:cs="Arial"/>
          <w:lang w:val="ru-RU"/>
        </w:rPr>
        <w:object w:dxaOrig="1440" w:dyaOrig="700">
          <v:shape id="_x0000_i1064" type="#_x0000_t75" style="width:1in;height:36.85pt" o:ole="">
            <v:imagedata r:id="rId97" o:title=""/>
          </v:shape>
          <o:OLEObject Type="Embed" ProgID="Equation.3" ShapeID="_x0000_i1064" DrawAspect="Content" ObjectID="_1538152222" r:id="rId98"/>
        </w:object>
      </w:r>
      <w:r w:rsidRPr="00B5709E">
        <w:rPr>
          <w:rFonts w:ascii="Arial" w:hAnsi="Arial" w:cs="Arial"/>
          <w:lang w:val="ru-RU"/>
        </w:rPr>
        <w:t xml:space="preserve">,   </w:t>
      </w:r>
      <w:r w:rsidRPr="00B5709E">
        <w:rPr>
          <w:rFonts w:ascii="Arial" w:hAnsi="Arial" w:cs="Arial"/>
          <w:i/>
          <w:iCs/>
        </w:rPr>
        <w:t>q</w:t>
      </w:r>
      <w:r w:rsidRPr="00B5709E">
        <w:rPr>
          <w:rFonts w:ascii="Arial" w:hAnsi="Arial" w:cs="Arial"/>
          <w:i/>
          <w:iCs/>
          <w:lang w:val="ru-RU"/>
        </w:rPr>
        <w:t xml:space="preserve"> </w:t>
      </w:r>
      <w:r w:rsidRPr="00B5709E">
        <w:rPr>
          <w:rFonts w:ascii="Arial" w:hAnsi="Arial" w:cs="Arial"/>
          <w:lang w:val="ru-RU"/>
        </w:rPr>
        <w:t xml:space="preserve">= 1,185, </w:t>
      </w:r>
      <w:r w:rsidRPr="00B5709E">
        <w:rPr>
          <w:rFonts w:ascii="Arial" w:hAnsi="Arial" w:cs="Arial"/>
          <w:lang w:val="ru-RU"/>
        </w:rPr>
        <w:object w:dxaOrig="200" w:dyaOrig="260">
          <v:shape id="_x0000_i1065" type="#_x0000_t75" style="width:14.25pt;height:14.25pt" o:ole="">
            <v:imagedata r:id="rId99" o:title=""/>
          </v:shape>
          <o:OLEObject Type="Embed" ProgID="Equation.3" ShapeID="_x0000_i1065" DrawAspect="Content" ObjectID="_1538152223" r:id="rId100"/>
        </w:object>
      </w:r>
      <w:r w:rsidRPr="00B5709E">
        <w:rPr>
          <w:rFonts w:ascii="Arial" w:hAnsi="Arial" w:cs="Arial"/>
          <w:lang w:val="ru-RU"/>
        </w:rPr>
        <w:t xml:space="preserve">- средний период, </w:t>
      </w:r>
      <w:r w:rsidRPr="00B5709E">
        <w:rPr>
          <w:rFonts w:ascii="Arial" w:hAnsi="Arial" w:cs="Arial"/>
          <w:i/>
          <w:iCs/>
        </w:rPr>
        <w:t>H</w:t>
      </w:r>
      <w:r w:rsidRPr="00B5709E">
        <w:rPr>
          <w:rFonts w:ascii="Arial" w:hAnsi="Arial" w:cs="Arial"/>
          <w:lang w:val="ru-RU"/>
        </w:rPr>
        <w:t xml:space="preserve">  - глубина.</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 учет в каждой расчетной точке составляющей инфрагравитационных волн, распространяющихся из других зон сеточной области (учет ИГВ зыби)  </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1560" w:dyaOrig="740">
          <v:shape id="_x0000_i1066" type="#_x0000_t75" style="width:78.7pt;height:36.85pt" o:ole="">
            <v:imagedata r:id="rId101" o:title=""/>
          </v:shape>
          <o:OLEObject Type="Embed" ProgID="Equation.3" ShapeID="_x0000_i1066" DrawAspect="Content" ObjectID="_1538152224" r:id="rId102"/>
        </w:object>
      </w:r>
      <w:r w:rsidRPr="00B5709E">
        <w:rPr>
          <w:rFonts w:ascii="Arial" w:hAnsi="Arial" w:cs="Arial"/>
          <w:lang w:val="ru-RU"/>
        </w:rPr>
        <w:t>,</w:t>
      </w:r>
      <w:r w:rsidRPr="00B5709E">
        <w:rPr>
          <w:rFonts w:ascii="Arial" w:hAnsi="Arial" w:cs="Arial"/>
          <w:lang w:val="ru-RU"/>
        </w:rPr>
        <w:tab/>
        <w:t xml:space="preserve"> </w:t>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r>
      <w:r w:rsidRPr="00B5709E">
        <w:rPr>
          <w:rFonts w:ascii="Arial" w:hAnsi="Arial" w:cs="Arial"/>
          <w:lang w:val="ru-RU"/>
        </w:rPr>
        <w:tab/>
        <w:t xml:space="preserve"> (5)</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t xml:space="preserve">где </w:t>
      </w:r>
      <w:r w:rsidRPr="00B5709E">
        <w:rPr>
          <w:rFonts w:ascii="Arial" w:hAnsi="Arial" w:cs="Arial"/>
          <w:lang w:val="ru-RU"/>
        </w:rPr>
        <w:object w:dxaOrig="760" w:dyaOrig="420">
          <v:shape id="_x0000_i1067" type="#_x0000_t75" style="width:35.15pt;height:21.75pt" o:ole="">
            <v:imagedata r:id="rId103" o:title=""/>
          </v:shape>
          <o:OLEObject Type="Embed" ProgID="Equation.3" ShapeID="_x0000_i1067" DrawAspect="Content" ObjectID="_1538152225" r:id="rId104"/>
        </w:object>
      </w:r>
      <w:r w:rsidRPr="00B5709E">
        <w:rPr>
          <w:rFonts w:ascii="Arial" w:hAnsi="Arial" w:cs="Arial"/>
          <w:lang w:val="ru-RU"/>
        </w:rPr>
        <w:t xml:space="preserve">- суммарный вектор высоты ИГВ, </w:t>
      </w:r>
      <w:r w:rsidRPr="00B5709E">
        <w:rPr>
          <w:rFonts w:ascii="Arial" w:hAnsi="Arial" w:cs="Arial"/>
          <w:lang w:val="ru-RU"/>
        </w:rPr>
        <w:object w:dxaOrig="840" w:dyaOrig="420">
          <v:shape id="_x0000_i1068" type="#_x0000_t75" style="width:42.7pt;height:21.75pt" o:ole="">
            <v:imagedata r:id="rId105" o:title=""/>
          </v:shape>
          <o:OLEObject Type="Embed" ProgID="Equation.3" ShapeID="_x0000_i1068" DrawAspect="Content" ObjectID="_1538152226" r:id="rId106"/>
        </w:object>
      </w:r>
      <w:r w:rsidRPr="00B5709E">
        <w:rPr>
          <w:rFonts w:ascii="Arial" w:hAnsi="Arial" w:cs="Arial"/>
          <w:lang w:val="ru-RU"/>
        </w:rPr>
        <w:t xml:space="preserve">- текущий вектор высоты ИГВ, </w:t>
      </w:r>
      <w:r w:rsidRPr="00B5709E">
        <w:rPr>
          <w:rFonts w:ascii="Arial" w:hAnsi="Arial" w:cs="Arial"/>
          <w:lang w:val="ru-RU"/>
        </w:rPr>
        <w:object w:dxaOrig="600" w:dyaOrig="380">
          <v:shape id="_x0000_i1069" type="#_x0000_t75" style="width:29.3pt;height:21.75pt" o:ole="">
            <v:imagedata r:id="rId107" o:title=""/>
          </v:shape>
          <o:OLEObject Type="Embed" ProgID="Equation.3" ShapeID="_x0000_i1069" DrawAspect="Content" ObjectID="_1538152227" r:id="rId108"/>
        </w:object>
      </w:r>
      <w:r w:rsidRPr="00B5709E">
        <w:rPr>
          <w:rFonts w:ascii="Arial" w:hAnsi="Arial" w:cs="Arial"/>
          <w:lang w:val="ru-RU"/>
        </w:rPr>
        <w:t xml:space="preserve"> - коэффициенты,  </w:t>
      </w:r>
      <w:r w:rsidRPr="00B5709E">
        <w:rPr>
          <w:rFonts w:ascii="Arial" w:hAnsi="Arial" w:cs="Arial"/>
          <w:lang w:val="ru-RU"/>
        </w:rPr>
        <w:object w:dxaOrig="680" w:dyaOrig="320">
          <v:shape id="_x0000_i1070" type="#_x0000_t75" style="width:36.85pt;height:14.25pt" o:ole="">
            <v:imagedata r:id="rId85" o:title=""/>
          </v:shape>
          <o:OLEObject Type="Embed" ProgID="Equation.3" ShapeID="_x0000_i1070" DrawAspect="Content" ObjectID="_1538152228" r:id="rId109"/>
        </w:object>
      </w:r>
      <w:r w:rsidRPr="00B5709E">
        <w:rPr>
          <w:rFonts w:ascii="Arial" w:hAnsi="Arial" w:cs="Arial"/>
          <w:lang w:val="ru-RU"/>
        </w:rPr>
        <w:t xml:space="preserve"> - шаги расчетной сетки по оси </w:t>
      </w:r>
      <w:r w:rsidRPr="00B5709E">
        <w:rPr>
          <w:rFonts w:ascii="Arial" w:hAnsi="Arial" w:cs="Arial"/>
          <w:i/>
          <w:lang w:val="ru-RU"/>
        </w:rPr>
        <w:t>Х</w:t>
      </w:r>
      <w:r w:rsidRPr="00B5709E">
        <w:rPr>
          <w:rFonts w:ascii="Arial" w:hAnsi="Arial" w:cs="Arial"/>
          <w:lang w:val="ru-RU"/>
        </w:rPr>
        <w:t xml:space="preserve"> и </w:t>
      </w:r>
      <w:r w:rsidRPr="00B5709E">
        <w:rPr>
          <w:rFonts w:ascii="Arial" w:hAnsi="Arial" w:cs="Arial"/>
          <w:i/>
        </w:rPr>
        <w:t>Y</w:t>
      </w:r>
      <w:r w:rsidRPr="00B5709E">
        <w:rPr>
          <w:rFonts w:ascii="Arial" w:hAnsi="Arial" w:cs="Arial"/>
          <w:lang w:val="ru-RU"/>
        </w:rPr>
        <w:t xml:space="preserve">, </w:t>
      </w:r>
      <w:r w:rsidRPr="00B5709E">
        <w:rPr>
          <w:rFonts w:ascii="Arial" w:hAnsi="Arial" w:cs="Arial"/>
          <w:lang w:val="ru-RU"/>
        </w:rPr>
        <w:object w:dxaOrig="200" w:dyaOrig="360">
          <v:shape id="_x0000_i1071" type="#_x0000_t75" style="width:14.25pt;height:21.75pt" o:ole="">
            <v:imagedata r:id="rId87" o:title=""/>
          </v:shape>
          <o:OLEObject Type="Embed" ProgID="Equation.3" ShapeID="_x0000_i1071" DrawAspect="Content" ObjectID="_1538152229" r:id="rId110"/>
        </w:object>
      </w:r>
      <w:r w:rsidRPr="00B5709E">
        <w:rPr>
          <w:rFonts w:ascii="Arial" w:hAnsi="Arial" w:cs="Arial"/>
          <w:lang w:val="ru-RU"/>
        </w:rPr>
        <w:t xml:space="preserve"> - расстояние до текущей точки (расчет ведется по лучам ИГВ с учетом их затенения  сушей);</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lastRenderedPageBreak/>
        <w:t xml:space="preserve">- расчеты других параметров гравитационных волн (связанных с их высотой) и ИГВ – периодов, длин, фазовых скоростей волн, орбитальных скоростей волнового движения на поверхности и на дне. </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Расчет отраженных волн производился с учетом коэффициента отражения </w:t>
      </w:r>
      <w:r w:rsidRPr="00B5709E">
        <w:rPr>
          <w:rFonts w:ascii="Arial" w:hAnsi="Arial" w:cs="Arial"/>
          <w:i/>
        </w:rPr>
        <w:t>K</w:t>
      </w:r>
      <w:r w:rsidRPr="00B5709E">
        <w:rPr>
          <w:rFonts w:ascii="Arial" w:hAnsi="Arial" w:cs="Arial"/>
          <w:i/>
          <w:vertAlign w:val="subscript"/>
        </w:rPr>
        <w:t>o</w:t>
      </w:r>
      <w:r w:rsidRPr="00B5709E">
        <w:rPr>
          <w:rFonts w:ascii="Arial" w:hAnsi="Arial" w:cs="Arial"/>
          <w:lang w:val="ru-RU"/>
        </w:rPr>
        <w:t>, выражающего отношение амплитуд отраженной и падающей (основной) волны. Величина коэффициента отражения, согласно [</w:t>
      </w:r>
      <w:r w:rsidRPr="00B5709E">
        <w:rPr>
          <w:rFonts w:ascii="Arial" w:hAnsi="Arial" w:cs="Arial"/>
        </w:rPr>
        <w:t>Iribarren</w:t>
      </w:r>
      <w:r w:rsidRPr="00B5709E">
        <w:rPr>
          <w:rFonts w:ascii="Arial" w:hAnsi="Arial" w:cs="Arial"/>
          <w:lang w:val="ru-RU"/>
        </w:rPr>
        <w:t xml:space="preserve">, 1950], принята зависимой от так называемого числа Ирибаррена:  </w:t>
      </w:r>
      <w:r w:rsidRPr="00B5709E">
        <w:rPr>
          <w:rFonts w:ascii="Arial" w:hAnsi="Arial" w:cs="Arial"/>
          <w:lang w:val="ru-RU"/>
        </w:rPr>
        <w:object w:dxaOrig="1060" w:dyaOrig="660">
          <v:shape id="_x0000_i1072" type="#_x0000_t75" style="width:50.25pt;height:29.3pt" o:ole="">
            <v:imagedata r:id="rId111" o:title=""/>
          </v:shape>
          <o:OLEObject Type="Embed" ProgID="Equation.3" ShapeID="_x0000_i1072" DrawAspect="Content" ObjectID="_1538152230" r:id="rId112"/>
        </w:object>
      </w:r>
      <w:r w:rsidRPr="00B5709E">
        <w:rPr>
          <w:rFonts w:ascii="Arial" w:hAnsi="Arial" w:cs="Arial"/>
          <w:lang w:val="ru-RU"/>
        </w:rPr>
        <w:t xml:space="preserve">, где </w:t>
      </w:r>
      <w:r w:rsidRPr="00B5709E">
        <w:rPr>
          <w:rFonts w:ascii="Arial" w:hAnsi="Arial" w:cs="Arial"/>
        </w:rPr>
        <w:t>s</w:t>
      </w:r>
      <w:r w:rsidRPr="00B5709E">
        <w:rPr>
          <w:rFonts w:ascii="Arial" w:hAnsi="Arial" w:cs="Arial"/>
          <w:lang w:val="ru-RU"/>
        </w:rPr>
        <w:t xml:space="preserve">  - уклон дна, </w:t>
      </w:r>
      <w:r w:rsidRPr="00B5709E">
        <w:rPr>
          <w:rFonts w:ascii="Arial" w:hAnsi="Arial" w:cs="Arial"/>
          <w:i/>
        </w:rPr>
        <w:t>h</w:t>
      </w:r>
      <w:r w:rsidRPr="00B5709E">
        <w:rPr>
          <w:rFonts w:ascii="Arial" w:hAnsi="Arial" w:cs="Arial"/>
          <w:lang w:val="ru-RU"/>
        </w:rPr>
        <w:t xml:space="preserve">, </w:t>
      </w:r>
      <w:r w:rsidRPr="00B5709E">
        <w:rPr>
          <w:rFonts w:ascii="Arial" w:hAnsi="Arial" w:cs="Arial"/>
          <w:i/>
        </w:rPr>
        <w:t>L</w:t>
      </w:r>
      <w:r w:rsidRPr="00B5709E">
        <w:rPr>
          <w:rFonts w:ascii="Arial" w:hAnsi="Arial" w:cs="Arial"/>
          <w:lang w:val="ru-RU"/>
        </w:rPr>
        <w:t xml:space="preserve">  высота и длина волны. В зависимости от величины </w:t>
      </w:r>
      <w:r w:rsidRPr="00B5709E">
        <w:rPr>
          <w:rFonts w:ascii="Arial" w:hAnsi="Arial" w:cs="Arial"/>
          <w:lang w:val="ru-RU"/>
        </w:rPr>
        <w:object w:dxaOrig="200" w:dyaOrig="320">
          <v:shape id="_x0000_i1073" type="#_x0000_t75" style="width:14.25pt;height:14.25pt" o:ole="">
            <v:imagedata r:id="rId113" o:title=""/>
          </v:shape>
          <o:OLEObject Type="Embed" ProgID="Equation.3" ShapeID="_x0000_i1073" DrawAspect="Content" ObjectID="_1538152231" r:id="rId114"/>
        </w:object>
      </w:r>
      <w:r w:rsidRPr="00B5709E">
        <w:rPr>
          <w:rFonts w:ascii="Arial" w:hAnsi="Arial" w:cs="Arial"/>
          <w:lang w:val="ru-RU"/>
        </w:rPr>
        <w:t xml:space="preserve"> выделяют режимы полного отражения, когда </w:t>
      </w:r>
      <w:r w:rsidRPr="00B5709E">
        <w:rPr>
          <w:rFonts w:ascii="Arial" w:hAnsi="Arial" w:cs="Arial"/>
          <w:lang w:val="ru-RU"/>
        </w:rPr>
        <w:object w:dxaOrig="620" w:dyaOrig="360">
          <v:shape id="_x0000_i1074" type="#_x0000_t75" style="width:29.3pt;height:21.75pt" o:ole="">
            <v:imagedata r:id="rId115" o:title=""/>
          </v:shape>
          <o:OLEObject Type="Embed" ProgID="Equation.3" ShapeID="_x0000_i1074" DrawAspect="Content" ObjectID="_1538152232" r:id="rId116"/>
        </w:object>
      </w:r>
      <w:r w:rsidRPr="00B5709E">
        <w:rPr>
          <w:rFonts w:ascii="Arial" w:hAnsi="Arial" w:cs="Arial"/>
          <w:lang w:val="ru-RU"/>
        </w:rPr>
        <w:t xml:space="preserve">, и частичного отражения, когда </w:t>
      </w:r>
      <w:r w:rsidRPr="00B5709E">
        <w:rPr>
          <w:rFonts w:ascii="Arial" w:hAnsi="Arial" w:cs="Arial"/>
          <w:lang w:val="ru-RU"/>
        </w:rPr>
        <w:object w:dxaOrig="620" w:dyaOrig="360">
          <v:shape id="_x0000_i1075" type="#_x0000_t75" style="width:29.3pt;height:21.75pt" o:ole="">
            <v:imagedata r:id="rId117" o:title=""/>
          </v:shape>
          <o:OLEObject Type="Embed" ProgID="Equation.3" ShapeID="_x0000_i1075" DrawAspect="Content" ObjectID="_1538152233" r:id="rId118"/>
        </w:object>
      </w:r>
      <w:r w:rsidRPr="00B5709E">
        <w:rPr>
          <w:rFonts w:ascii="Arial" w:hAnsi="Arial" w:cs="Arial"/>
          <w:lang w:val="ru-RU"/>
        </w:rPr>
        <w:t>. Согласно теории, изложенной в работе [</w:t>
      </w:r>
      <w:r w:rsidRPr="00B5709E">
        <w:rPr>
          <w:rFonts w:ascii="Arial" w:hAnsi="Arial" w:cs="Arial"/>
        </w:rPr>
        <w:t>Raubenheimer</w:t>
      </w:r>
      <w:r w:rsidRPr="00B5709E">
        <w:rPr>
          <w:rFonts w:ascii="Arial" w:hAnsi="Arial" w:cs="Arial"/>
          <w:lang w:val="ru-RU"/>
        </w:rPr>
        <w:t xml:space="preserve">, </w:t>
      </w:r>
      <w:r w:rsidRPr="00B5709E">
        <w:rPr>
          <w:rFonts w:ascii="Arial" w:hAnsi="Arial" w:cs="Arial"/>
        </w:rPr>
        <w:t>Guza</w:t>
      </w:r>
      <w:r w:rsidRPr="00B5709E">
        <w:rPr>
          <w:rFonts w:ascii="Arial" w:hAnsi="Arial" w:cs="Arial"/>
          <w:lang w:val="ru-RU"/>
        </w:rPr>
        <w:t xml:space="preserve">, 1996], критическое значение </w:t>
      </w:r>
      <w:r w:rsidRPr="00B5709E">
        <w:rPr>
          <w:rFonts w:ascii="Arial" w:hAnsi="Arial" w:cs="Arial"/>
          <w:lang w:val="ru-RU"/>
        </w:rPr>
        <w:object w:dxaOrig="260" w:dyaOrig="360">
          <v:shape id="_x0000_i1076" type="#_x0000_t75" style="width:14.25pt;height:21.75pt" o:ole="">
            <v:imagedata r:id="rId119" o:title=""/>
          </v:shape>
          <o:OLEObject Type="Embed" ProgID="Equation.3" ShapeID="_x0000_i1076" DrawAspect="Content" ObjectID="_1538152234" r:id="rId120"/>
        </w:object>
      </w:r>
      <w:r w:rsidRPr="00B5709E">
        <w:rPr>
          <w:rFonts w:ascii="Arial" w:hAnsi="Arial" w:cs="Arial"/>
          <w:lang w:val="ru-RU"/>
        </w:rPr>
        <w:t xml:space="preserve"> определяются, как </w:t>
      </w:r>
      <w:r w:rsidRPr="00B5709E">
        <w:rPr>
          <w:rFonts w:ascii="Arial" w:hAnsi="Arial" w:cs="Arial"/>
          <w:lang w:val="ru-RU"/>
        </w:rPr>
        <w:object w:dxaOrig="2320" w:dyaOrig="440">
          <v:shape id="_x0000_i1077" type="#_x0000_t75" style="width:122.25pt;height:21.75pt" o:ole="">
            <v:imagedata r:id="rId121" o:title=""/>
          </v:shape>
          <o:OLEObject Type="Embed" ProgID="Equation.3" ShapeID="_x0000_i1077" DrawAspect="Content" ObjectID="_1538152235" r:id="rId122"/>
        </w:object>
      </w:r>
      <w:r w:rsidRPr="00B5709E">
        <w:rPr>
          <w:rFonts w:ascii="Arial" w:hAnsi="Arial" w:cs="Arial"/>
          <w:lang w:val="ru-RU"/>
        </w:rPr>
        <w:t>, тогда коэффициент отражения принимает значение</w:t>
      </w:r>
    </w:p>
    <w:p w:rsidR="000609BC" w:rsidRPr="00B5709E" w:rsidRDefault="000609BC" w:rsidP="00254CDE">
      <w:pPr>
        <w:spacing w:line="276" w:lineRule="auto"/>
        <w:ind w:right="-1" w:firstLine="567"/>
        <w:rPr>
          <w:rFonts w:ascii="Arial" w:hAnsi="Arial" w:cs="Arial"/>
          <w:lang w:val="ru-RU"/>
        </w:rPr>
      </w:pPr>
      <w:r w:rsidRPr="00B5709E">
        <w:rPr>
          <w:rFonts w:ascii="Arial" w:hAnsi="Arial" w:cs="Arial"/>
          <w:lang w:val="ru-RU"/>
        </w:rPr>
        <w:object w:dxaOrig="1640" w:dyaOrig="800">
          <v:shape id="_x0000_i1078" type="#_x0000_t75" style="width:79.55pt;height:42.7pt" o:ole="">
            <v:imagedata r:id="rId123" o:title=""/>
          </v:shape>
          <o:OLEObject Type="Embed" ProgID="Equation.3" ShapeID="_x0000_i1078" DrawAspect="Content" ObjectID="_1538152236" r:id="rId124"/>
        </w:object>
      </w:r>
      <w:r w:rsidRPr="00B5709E">
        <w:rPr>
          <w:rFonts w:ascii="Arial" w:hAnsi="Arial" w:cs="Arial"/>
          <w:lang w:val="ru-RU"/>
        </w:rPr>
        <w:object w:dxaOrig="620" w:dyaOrig="720">
          <v:shape id="_x0000_i1079" type="#_x0000_t75" style="width:29.3pt;height:36.85pt" o:ole="">
            <v:imagedata r:id="rId125" o:title=""/>
          </v:shape>
          <o:OLEObject Type="Embed" ProgID="Equation.3" ShapeID="_x0000_i1079" DrawAspect="Content" ObjectID="_1538152237" r:id="rId126"/>
        </w:object>
      </w:r>
      <w:r w:rsidRPr="00B5709E">
        <w:rPr>
          <w:rFonts w:ascii="Arial" w:hAnsi="Arial" w:cs="Arial"/>
          <w:lang w:val="ru-RU"/>
        </w:rPr>
        <w:t>.</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Карты элементов волн рассчитывались для полей ветра по 8 основным  направлениям заданного периода повторяемости, в том числе один раз в 50 и 100 лет. Карты соответствуют максимальному волнению (моменту полного развития волнения).</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Расчет элементов волн производился для случая отсутствия льда на море и в основном для слабо неустойчивой стратификации атмосферы. Такие условия являются наиболее благоприятными для развития волнениям и поэтому рассчитанные элементы волн будут близки к предельным.</w:t>
      </w:r>
    </w:p>
    <w:p w:rsidR="000609BC" w:rsidRPr="00B5709E" w:rsidRDefault="000609BC" w:rsidP="00254CDE">
      <w:pPr>
        <w:spacing w:line="276" w:lineRule="auto"/>
        <w:ind w:right="-1" w:firstLine="567"/>
        <w:jc w:val="both"/>
        <w:rPr>
          <w:rFonts w:ascii="Arial" w:hAnsi="Arial" w:cs="Arial"/>
          <w:lang w:val="ru-RU"/>
        </w:rPr>
      </w:pPr>
      <w:r w:rsidRPr="00B5709E">
        <w:rPr>
          <w:rFonts w:ascii="Arial" w:hAnsi="Arial" w:cs="Arial"/>
          <w:lang w:val="ru-RU"/>
        </w:rPr>
        <w:t xml:space="preserve">Исследования показывают, что точность расчетов по этому методу вполне удовлетворительна. Сравнение расчетов уровня с наблюдениями, выполненных для целого ряда штормов, показало среднюю точность 10% [Филиппов, 1997]. Средняя относительная погрешность вычислений высоты волн находится в пределах точности инструментальных наблюдений над волнением и колеблется в пределах от ±5 до +12%. Ошибки расчета периодов волн в среднем составляют около ±7% [Иконникова, 1960; Методы определения, 1985; Инженерно-гидрометеорологические изыскания, 1993]. Наибольшие отклонения действительного волнения от расчетов может быть при слабых ветрах, а также в начальные моменты времени действия ветра. </w:t>
      </w:r>
    </w:p>
    <w:p w:rsidR="00AA7C41" w:rsidRPr="00B5709E" w:rsidRDefault="00AA7C41" w:rsidP="00B5709E">
      <w:pPr>
        <w:spacing w:line="360" w:lineRule="auto"/>
        <w:ind w:right="-1" w:firstLine="567"/>
        <w:jc w:val="both"/>
        <w:rPr>
          <w:rFonts w:ascii="Arial" w:hAnsi="Arial" w:cs="Arial"/>
          <w:lang w:val="ru-RU"/>
        </w:rPr>
      </w:pPr>
    </w:p>
    <w:p w:rsidR="000609BC" w:rsidRPr="00B5709E" w:rsidRDefault="000609BC" w:rsidP="00B5709E">
      <w:pPr>
        <w:ind w:right="-1" w:firstLine="567"/>
        <w:rPr>
          <w:rFonts w:ascii="Arial" w:hAnsi="Arial" w:cs="Arial"/>
          <w:lang w:val="ru-RU"/>
        </w:rPr>
        <w:sectPr w:rsidR="000609BC" w:rsidRPr="00B5709E" w:rsidSect="006978F8">
          <w:footerReference w:type="default" r:id="rId127"/>
          <w:footerReference w:type="first" r:id="rId128"/>
          <w:pgSz w:w="11909" w:h="16834"/>
          <w:pgMar w:top="1255" w:right="795" w:bottom="360" w:left="1701" w:header="720" w:footer="720" w:gutter="0"/>
          <w:cols w:space="720" w:equalWidth="0">
            <w:col w:w="9413" w:space="278"/>
          </w:cols>
          <w:noEndnote/>
          <w:titlePg/>
          <w:docGrid w:linePitch="326"/>
        </w:sect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ind w:right="-1" w:firstLine="567"/>
        <w:rPr>
          <w:rFonts w:ascii="Arial" w:hAnsi="Arial" w:cs="Arial"/>
          <w:lang w:val="ru-RU"/>
        </w:rPr>
      </w:pPr>
    </w:p>
    <w:p w:rsidR="00247F55" w:rsidRPr="00B5709E" w:rsidRDefault="00247F55" w:rsidP="00B5709E">
      <w:pPr>
        <w:pStyle w:val="1"/>
        <w:ind w:right="-1"/>
        <w:jc w:val="center"/>
        <w:rPr>
          <w:rFonts w:ascii="Arial" w:hAnsi="Arial" w:cs="Arial"/>
        </w:rPr>
      </w:pPr>
      <w:bookmarkStart w:id="74" w:name="_Toc460151983"/>
      <w:bookmarkStart w:id="75" w:name="_Toc460342074"/>
      <w:bookmarkStart w:id="76" w:name="_Toc460592544"/>
      <w:r w:rsidRPr="00B5709E">
        <w:rPr>
          <w:rFonts w:ascii="Arial" w:hAnsi="Arial" w:cs="Arial"/>
        </w:rPr>
        <w:t>Приложение 2</w:t>
      </w:r>
      <w:bookmarkEnd w:id="74"/>
      <w:bookmarkEnd w:id="75"/>
      <w:bookmarkEnd w:id="76"/>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pStyle w:val="3"/>
        <w:ind w:right="-1"/>
        <w:jc w:val="center"/>
        <w:rPr>
          <w:rFonts w:ascii="Arial" w:hAnsi="Arial" w:cs="Arial"/>
          <w:sz w:val="32"/>
          <w:szCs w:val="32"/>
          <w:lang w:val="ru-RU"/>
        </w:rPr>
      </w:pPr>
      <w:bookmarkStart w:id="77" w:name="_Toc460151984"/>
      <w:bookmarkStart w:id="78" w:name="_Toc460342075"/>
      <w:bookmarkStart w:id="79" w:name="_Toc460592545"/>
      <w:r w:rsidRPr="00B5709E">
        <w:rPr>
          <w:rFonts w:ascii="Arial" w:hAnsi="Arial" w:cs="Arial"/>
          <w:sz w:val="32"/>
          <w:szCs w:val="32"/>
          <w:lang w:val="ru-RU"/>
        </w:rPr>
        <w:t>2.1. Толщина пленки (м</w:t>
      </w:r>
      <w:r w:rsidRPr="00B5709E">
        <w:rPr>
          <w:rFonts w:ascii="Arial" w:hAnsi="Arial" w:cs="Arial"/>
          <w:sz w:val="32"/>
          <w:szCs w:val="32"/>
          <w:vertAlign w:val="superscript"/>
          <w:lang w:val="ru-RU"/>
        </w:rPr>
        <w:t>-6</w:t>
      </w:r>
      <w:r w:rsidRPr="00B5709E">
        <w:rPr>
          <w:rFonts w:ascii="Arial" w:hAnsi="Arial" w:cs="Arial"/>
          <w:sz w:val="32"/>
          <w:szCs w:val="32"/>
          <w:lang w:val="ru-RU"/>
        </w:rPr>
        <w:t>) топлива</w:t>
      </w:r>
      <w:r w:rsidR="00BE4128" w:rsidRPr="00B5709E">
        <w:rPr>
          <w:rFonts w:ascii="Arial" w:hAnsi="Arial" w:cs="Arial"/>
          <w:sz w:val="32"/>
          <w:szCs w:val="32"/>
          <w:lang w:val="ru-RU"/>
        </w:rPr>
        <w:t xml:space="preserve"> </w:t>
      </w:r>
      <w:r w:rsidRPr="00B5709E">
        <w:rPr>
          <w:rFonts w:ascii="Arial" w:hAnsi="Arial" w:cs="Arial"/>
          <w:sz w:val="32"/>
          <w:szCs w:val="32"/>
          <w:lang w:val="ru-RU"/>
        </w:rPr>
        <w:t xml:space="preserve">на поверхности </w:t>
      </w:r>
      <w:r w:rsidR="00E25480" w:rsidRPr="00B5709E">
        <w:rPr>
          <w:rFonts w:ascii="Arial" w:hAnsi="Arial" w:cs="Arial"/>
          <w:sz w:val="32"/>
          <w:szCs w:val="32"/>
          <w:lang w:val="ru-RU"/>
        </w:rPr>
        <w:t>Карского</w:t>
      </w:r>
      <w:r w:rsidR="00100FF9" w:rsidRPr="00B5709E">
        <w:rPr>
          <w:rFonts w:ascii="Arial" w:hAnsi="Arial" w:cs="Arial"/>
          <w:sz w:val="32"/>
          <w:szCs w:val="32"/>
          <w:lang w:val="ru-RU"/>
        </w:rPr>
        <w:t xml:space="preserve"> моря</w:t>
      </w:r>
      <w:r w:rsidR="001C6629" w:rsidRPr="00B5709E">
        <w:rPr>
          <w:rFonts w:ascii="Arial" w:hAnsi="Arial" w:cs="Arial"/>
          <w:sz w:val="32"/>
          <w:szCs w:val="32"/>
          <w:lang w:val="ru-RU"/>
        </w:rPr>
        <w:t xml:space="preserve"> </w:t>
      </w:r>
      <w:r w:rsidR="00BE4128" w:rsidRPr="00B5709E">
        <w:rPr>
          <w:rFonts w:ascii="Arial" w:hAnsi="Arial" w:cs="Arial"/>
          <w:sz w:val="32"/>
          <w:szCs w:val="32"/>
          <w:lang w:val="ru-RU"/>
        </w:rPr>
        <w:t xml:space="preserve">на </w:t>
      </w:r>
      <w:r w:rsidR="00FB72E4">
        <w:rPr>
          <w:rFonts w:ascii="Arial" w:hAnsi="Arial" w:cs="Arial"/>
          <w:sz w:val="32"/>
          <w:szCs w:val="32"/>
          <w:lang w:val="ru-RU"/>
        </w:rPr>
        <w:t xml:space="preserve">участке работ </w:t>
      </w:r>
      <w:r w:rsidR="001C6629" w:rsidRPr="00B5709E">
        <w:rPr>
          <w:rFonts w:ascii="Arial" w:hAnsi="Arial" w:cs="Arial"/>
          <w:sz w:val="32"/>
          <w:szCs w:val="32"/>
          <w:lang w:val="ru-RU"/>
        </w:rPr>
        <w:t>(масштаб по осям в километрах)</w:t>
      </w:r>
      <w:r w:rsidRPr="00B5709E">
        <w:rPr>
          <w:rFonts w:ascii="Arial" w:hAnsi="Arial" w:cs="Arial"/>
          <w:kern w:val="16"/>
          <w:sz w:val="32"/>
          <w:szCs w:val="32"/>
          <w:lang w:val="ru-RU" w:eastAsia="ru-RU"/>
        </w:rPr>
        <w:t xml:space="preserve"> </w:t>
      </w:r>
      <w:r w:rsidRPr="00B5709E">
        <w:rPr>
          <w:rFonts w:ascii="Arial" w:hAnsi="Arial" w:cs="Arial"/>
          <w:sz w:val="32"/>
          <w:szCs w:val="32"/>
          <w:lang w:val="ru-RU"/>
        </w:rPr>
        <w:t>после аварии судна (</w:t>
      </w:r>
      <w:r w:rsidR="00801DDB" w:rsidRPr="00B5709E">
        <w:rPr>
          <w:rFonts w:ascii="Arial" w:hAnsi="Arial" w:cs="Arial"/>
          <w:sz w:val="32"/>
          <w:szCs w:val="32"/>
          <w:lang w:val="ru-RU"/>
        </w:rPr>
        <w:t>38,94</w:t>
      </w:r>
      <w:r w:rsidR="002F2BAB" w:rsidRPr="00B5709E">
        <w:rPr>
          <w:rFonts w:ascii="Arial" w:hAnsi="Arial" w:cs="Arial"/>
          <w:sz w:val="32"/>
          <w:szCs w:val="32"/>
          <w:lang w:val="ru-RU"/>
        </w:rPr>
        <w:t xml:space="preserve"> тонн</w:t>
      </w:r>
      <w:r w:rsidRPr="00B5709E">
        <w:rPr>
          <w:rFonts w:ascii="Arial" w:hAnsi="Arial" w:cs="Arial"/>
          <w:sz w:val="32"/>
          <w:szCs w:val="32"/>
          <w:lang w:val="ru-RU"/>
        </w:rPr>
        <w:t xml:space="preserve">, </w:t>
      </w:r>
      <w:r w:rsidR="00370C81" w:rsidRPr="00B5709E">
        <w:rPr>
          <w:rFonts w:ascii="Arial" w:hAnsi="Arial" w:cs="Arial"/>
          <w:sz w:val="32"/>
          <w:szCs w:val="32"/>
          <w:lang w:val="ru-RU"/>
        </w:rPr>
        <w:t>выброс 1 час</w:t>
      </w:r>
      <w:r w:rsidRPr="00B5709E">
        <w:rPr>
          <w:rFonts w:ascii="Arial" w:hAnsi="Arial" w:cs="Arial"/>
          <w:sz w:val="32"/>
          <w:szCs w:val="32"/>
          <w:lang w:val="ru-RU"/>
        </w:rPr>
        <w:t xml:space="preserve">) в точке 1 (рис. 1) в условиях штормового ветра в период </w:t>
      </w:r>
      <w:r w:rsidR="007F7E73" w:rsidRPr="00B5709E">
        <w:rPr>
          <w:rFonts w:ascii="Arial" w:hAnsi="Arial" w:cs="Arial"/>
          <w:sz w:val="32"/>
          <w:szCs w:val="32"/>
          <w:lang w:val="ru-RU"/>
        </w:rPr>
        <w:t>1</w:t>
      </w:r>
      <w:r w:rsidRPr="00B5709E">
        <w:rPr>
          <w:rFonts w:ascii="Arial" w:hAnsi="Arial" w:cs="Arial"/>
          <w:sz w:val="32"/>
          <w:szCs w:val="32"/>
          <w:lang w:val="ru-RU"/>
        </w:rPr>
        <w:t xml:space="preserve"> - </w:t>
      </w:r>
      <w:r w:rsidR="007F7E73" w:rsidRPr="00B5709E">
        <w:rPr>
          <w:rFonts w:ascii="Arial" w:hAnsi="Arial" w:cs="Arial"/>
          <w:sz w:val="32"/>
          <w:szCs w:val="32"/>
          <w:lang w:val="ru-RU"/>
        </w:rPr>
        <w:t>8</w:t>
      </w:r>
      <w:r w:rsidRPr="00B5709E">
        <w:rPr>
          <w:rFonts w:ascii="Arial" w:hAnsi="Arial" w:cs="Arial"/>
          <w:sz w:val="32"/>
          <w:szCs w:val="32"/>
          <w:lang w:val="ru-RU"/>
        </w:rPr>
        <w:t xml:space="preserve"> час</w:t>
      </w:r>
      <w:r w:rsidR="0080311D" w:rsidRPr="00B5709E">
        <w:rPr>
          <w:rFonts w:ascii="Arial" w:hAnsi="Arial" w:cs="Arial"/>
          <w:sz w:val="32"/>
          <w:szCs w:val="32"/>
          <w:lang w:val="ru-RU"/>
        </w:rPr>
        <w:t>ов</w:t>
      </w:r>
      <w:r w:rsidRPr="00B5709E">
        <w:rPr>
          <w:rFonts w:ascii="Arial" w:hAnsi="Arial" w:cs="Arial"/>
          <w:sz w:val="32"/>
          <w:szCs w:val="32"/>
          <w:lang w:val="ru-RU"/>
        </w:rPr>
        <w:t xml:space="preserve"> от начала выброса</w:t>
      </w:r>
      <w:bookmarkEnd w:id="77"/>
      <w:bookmarkEnd w:id="78"/>
      <w:bookmarkEnd w:id="79"/>
      <w:r w:rsidRPr="00B5709E">
        <w:rPr>
          <w:rFonts w:ascii="Arial" w:hAnsi="Arial" w:cs="Arial"/>
          <w:sz w:val="32"/>
          <w:szCs w:val="32"/>
          <w:lang w:val="ru-RU"/>
        </w:rPr>
        <w:t xml:space="preserve"> </w:t>
      </w: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rPr>
      </w:pPr>
    </w:p>
    <w:p w:rsidR="00247F55" w:rsidRPr="00B5709E" w:rsidRDefault="00247F55" w:rsidP="00B5709E">
      <w:pPr>
        <w:ind w:right="-1"/>
        <w:rPr>
          <w:rFonts w:ascii="Arial" w:hAnsi="Arial" w:cs="Arial"/>
          <w:lang w:val="ru-RU" w:bidi="ar-SA"/>
        </w:rPr>
      </w:pPr>
    </w:p>
    <w:p w:rsidR="00247F55" w:rsidRPr="00B5709E" w:rsidRDefault="00247F55" w:rsidP="00B5709E">
      <w:pPr>
        <w:ind w:right="-1"/>
        <w:rPr>
          <w:rFonts w:ascii="Arial" w:hAnsi="Arial" w:cs="Arial"/>
          <w:lang w:val="ru-RU" w:bidi="ar-SA"/>
        </w:rPr>
      </w:pPr>
    </w:p>
    <w:p w:rsidR="00247F55" w:rsidRPr="00B5709E" w:rsidRDefault="00247F55" w:rsidP="00B5709E">
      <w:pPr>
        <w:ind w:right="-1"/>
        <w:rPr>
          <w:rFonts w:ascii="Arial" w:hAnsi="Arial" w:cs="Arial"/>
          <w:lang w:val="ru-RU" w:bidi="ar-SA"/>
        </w:rPr>
        <w:sectPr w:rsidR="00247F55" w:rsidRPr="00B5709E" w:rsidSect="002B709F">
          <w:pgSz w:w="11909" w:h="16834"/>
          <w:pgMar w:top="1255" w:right="795" w:bottom="360" w:left="1168" w:header="720" w:footer="720" w:gutter="0"/>
          <w:cols w:space="720" w:equalWidth="0">
            <w:col w:w="9946" w:space="278"/>
          </w:cols>
          <w:noEndnote/>
        </w:sectPr>
      </w:pPr>
    </w:p>
    <w:p w:rsidR="00247F55" w:rsidRPr="00B5709E" w:rsidRDefault="00247F55" w:rsidP="00B5709E">
      <w:pPr>
        <w:ind w:right="-1"/>
        <w:jc w:val="center"/>
        <w:rPr>
          <w:rFonts w:ascii="Arial" w:hAnsi="Arial" w:cs="Arial"/>
          <w:lang w:val="ru-RU"/>
        </w:rPr>
      </w:pPr>
      <w:r w:rsidRPr="00B5709E">
        <w:rPr>
          <w:rFonts w:ascii="Arial" w:hAnsi="Arial" w:cs="Arial"/>
          <w:lang w:val="ru-RU"/>
        </w:rPr>
        <w:lastRenderedPageBreak/>
        <w:t xml:space="preserve">Толщина пленки </w:t>
      </w:r>
      <w:r w:rsidR="000F595D" w:rsidRPr="00B5709E">
        <w:rPr>
          <w:rFonts w:ascii="Arial" w:hAnsi="Arial" w:cs="Arial"/>
          <w:lang w:val="ru-RU"/>
        </w:rPr>
        <w:t>судового</w:t>
      </w:r>
      <w:r w:rsidRPr="00B5709E">
        <w:rPr>
          <w:rFonts w:ascii="Arial" w:hAnsi="Arial" w:cs="Arial"/>
          <w:lang w:val="ru-RU"/>
        </w:rPr>
        <w:t xml:space="preserve"> топлива на поверхности воды </w:t>
      </w:r>
      <w:r w:rsidRPr="00B5709E">
        <w:rPr>
          <w:rFonts w:ascii="Arial" w:hAnsi="Arial" w:cs="Arial"/>
          <w:spacing w:val="-4"/>
          <w:lang w:val="ru-RU"/>
        </w:rPr>
        <w:t xml:space="preserve">в </w:t>
      </w:r>
      <w:r w:rsidR="00370290" w:rsidRPr="00B5709E">
        <w:rPr>
          <w:rFonts w:ascii="Arial" w:hAnsi="Arial" w:cs="Arial"/>
          <w:spacing w:val="-4"/>
          <w:lang w:val="ru-RU"/>
        </w:rPr>
        <w:t>Карском</w:t>
      </w:r>
      <w:r w:rsidR="00100FF9" w:rsidRPr="00B5709E">
        <w:rPr>
          <w:rFonts w:ascii="Arial" w:hAnsi="Arial" w:cs="Arial"/>
          <w:spacing w:val="-4"/>
          <w:lang w:val="ru-RU"/>
        </w:rPr>
        <w:t xml:space="preserve">  море</w:t>
      </w:r>
      <w:r w:rsidR="007F07D2" w:rsidRPr="00B5709E">
        <w:rPr>
          <w:rFonts w:ascii="Arial" w:hAnsi="Arial" w:cs="Arial"/>
          <w:spacing w:val="-4"/>
          <w:lang w:val="ru-RU"/>
        </w:rPr>
        <w:t xml:space="preserve"> </w:t>
      </w:r>
      <w:r w:rsidRPr="00B5709E">
        <w:rPr>
          <w:rFonts w:ascii="Arial" w:hAnsi="Arial" w:cs="Arial"/>
          <w:lang w:val="ru-RU"/>
        </w:rPr>
        <w:t>после аварии судна (</w:t>
      </w:r>
      <w:r w:rsidR="006B7CC7" w:rsidRPr="00B5709E">
        <w:rPr>
          <w:rFonts w:ascii="Arial" w:hAnsi="Arial" w:cs="Arial"/>
          <w:lang w:val="ru-RU"/>
        </w:rPr>
        <w:t>38,94</w:t>
      </w:r>
      <w:r w:rsidR="002F2BAB" w:rsidRPr="00B5709E">
        <w:rPr>
          <w:rFonts w:ascii="Arial" w:hAnsi="Arial" w:cs="Arial"/>
          <w:lang w:val="ru-RU"/>
        </w:rPr>
        <w:t xml:space="preserve"> тонн</w:t>
      </w:r>
      <w:r w:rsidRPr="00B5709E">
        <w:rPr>
          <w:rFonts w:ascii="Arial" w:hAnsi="Arial" w:cs="Arial"/>
          <w:lang w:val="ru-RU"/>
        </w:rPr>
        <w:t xml:space="preserve">, выброс </w:t>
      </w:r>
      <w:r w:rsidR="00227306" w:rsidRPr="00B5709E">
        <w:rPr>
          <w:rFonts w:ascii="Arial" w:hAnsi="Arial" w:cs="Arial"/>
          <w:lang w:val="ru-RU"/>
        </w:rPr>
        <w:t>в течение 1 часа</w:t>
      </w:r>
      <w:r w:rsidRPr="00B5709E">
        <w:rPr>
          <w:rFonts w:ascii="Arial" w:hAnsi="Arial" w:cs="Arial"/>
          <w:lang w:val="ru-RU"/>
        </w:rPr>
        <w:t xml:space="preserve">) в </w:t>
      </w:r>
      <w:r w:rsidRPr="00B5709E">
        <w:rPr>
          <w:rFonts w:ascii="Arial" w:hAnsi="Arial" w:cs="Arial"/>
          <w:u w:val="single"/>
          <w:lang w:val="ru-RU"/>
        </w:rPr>
        <w:t>точке 1</w:t>
      </w:r>
      <w:r w:rsidRPr="00B5709E">
        <w:rPr>
          <w:rFonts w:ascii="Arial" w:hAnsi="Arial" w:cs="Arial"/>
          <w:lang w:val="ru-RU"/>
        </w:rPr>
        <w:t xml:space="preserve"> в условиях штормового ветра в период: </w:t>
      </w:r>
    </w:p>
    <w:p w:rsidR="00F83C28" w:rsidRPr="00B5709E" w:rsidRDefault="00F83C28" w:rsidP="00B5709E">
      <w:pPr>
        <w:ind w:right="-1"/>
        <w:jc w:val="center"/>
        <w:rPr>
          <w:rFonts w:ascii="Arial" w:hAnsi="Arial" w:cs="Arial"/>
          <w:sz w:val="28"/>
          <w:szCs w:val="28"/>
          <w:lang w:val="ru-RU"/>
        </w:rPr>
      </w:pPr>
    </w:p>
    <w:p w:rsidR="00247F55" w:rsidRPr="00B5709E" w:rsidRDefault="00247F5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4330FD" w:rsidRPr="00B5709E">
        <w:rPr>
          <w:rFonts w:ascii="Arial" w:hAnsi="Arial" w:cs="Arial"/>
          <w:sz w:val="28"/>
          <w:szCs w:val="28"/>
          <w:lang w:val="ru-RU"/>
        </w:rPr>
        <w:t>1</w:t>
      </w:r>
      <w:r w:rsidRPr="00B5709E">
        <w:rPr>
          <w:rFonts w:ascii="Arial" w:hAnsi="Arial" w:cs="Arial"/>
          <w:sz w:val="28"/>
          <w:szCs w:val="28"/>
          <w:lang w:val="ru-RU"/>
        </w:rPr>
        <w:t xml:space="preserve"> час</w:t>
      </w:r>
    </w:p>
    <w:p w:rsidR="009958B2"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669137" cy="3794077"/>
            <wp:effectExtent l="19050" t="0" r="7513" b="0"/>
            <wp:docPr id="10" name="Рисунок 9" descr="wvse_m _1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1_1.bmp"/>
                    <pic:cNvPicPr/>
                  </pic:nvPicPr>
                  <pic:blipFill>
                    <a:blip r:embed="rId129" cstate="print"/>
                    <a:stretch>
                      <a:fillRect/>
                    </a:stretch>
                  </pic:blipFill>
                  <pic:spPr>
                    <a:xfrm>
                      <a:off x="0" y="0"/>
                      <a:ext cx="3680812" cy="3806149"/>
                    </a:xfrm>
                    <a:prstGeom prst="rect">
                      <a:avLst/>
                    </a:prstGeom>
                  </pic:spPr>
                </pic:pic>
              </a:graphicData>
            </a:graphic>
          </wp:inline>
        </w:drawing>
      </w:r>
    </w:p>
    <w:p w:rsidR="00055D4F" w:rsidRPr="00B5709E" w:rsidRDefault="00055D4F" w:rsidP="00B5709E">
      <w:pPr>
        <w:ind w:right="-1"/>
        <w:jc w:val="center"/>
        <w:rPr>
          <w:rFonts w:ascii="Arial" w:hAnsi="Arial" w:cs="Arial"/>
          <w:sz w:val="28"/>
          <w:szCs w:val="28"/>
          <w:lang w:val="ru-RU"/>
        </w:rPr>
      </w:pPr>
    </w:p>
    <w:p w:rsidR="00247F55" w:rsidRPr="00B5709E" w:rsidRDefault="00247F5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4330FD" w:rsidRPr="00B5709E">
        <w:rPr>
          <w:rFonts w:ascii="Arial" w:hAnsi="Arial" w:cs="Arial"/>
          <w:sz w:val="28"/>
          <w:szCs w:val="28"/>
          <w:lang w:val="ru-RU"/>
        </w:rPr>
        <w:t>2</w:t>
      </w:r>
      <w:r w:rsidRPr="00B5709E">
        <w:rPr>
          <w:rFonts w:ascii="Arial" w:hAnsi="Arial" w:cs="Arial"/>
          <w:sz w:val="28"/>
          <w:szCs w:val="28"/>
          <w:lang w:val="ru-RU"/>
        </w:rPr>
        <w:t xml:space="preserve"> час</w:t>
      </w:r>
      <w:r w:rsidR="00AC2E29" w:rsidRPr="00B5709E">
        <w:rPr>
          <w:rFonts w:ascii="Arial" w:hAnsi="Arial" w:cs="Arial"/>
          <w:sz w:val="28"/>
          <w:szCs w:val="28"/>
          <w:lang w:val="ru-RU"/>
        </w:rPr>
        <w:t>а</w:t>
      </w:r>
    </w:p>
    <w:p w:rsidR="00AC2E29"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761380" cy="3889463"/>
            <wp:effectExtent l="19050" t="0" r="0" b="0"/>
            <wp:docPr id="11" name="Рисунок 10" descr="wvse_m _2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2_1.bmp"/>
                    <pic:cNvPicPr/>
                  </pic:nvPicPr>
                  <pic:blipFill>
                    <a:blip r:embed="rId130" cstate="print"/>
                    <a:stretch>
                      <a:fillRect/>
                    </a:stretch>
                  </pic:blipFill>
                  <pic:spPr>
                    <a:xfrm>
                      <a:off x="0" y="0"/>
                      <a:ext cx="3767283" cy="3895567"/>
                    </a:xfrm>
                    <a:prstGeom prst="rect">
                      <a:avLst/>
                    </a:prstGeom>
                  </pic:spPr>
                </pic:pic>
              </a:graphicData>
            </a:graphic>
          </wp:inline>
        </w:drawing>
      </w:r>
    </w:p>
    <w:p w:rsidR="00247F55" w:rsidRPr="00B5709E" w:rsidRDefault="00247F55"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4330FD" w:rsidRPr="00B5709E">
        <w:rPr>
          <w:rFonts w:ascii="Arial" w:hAnsi="Arial" w:cs="Arial"/>
          <w:sz w:val="28"/>
          <w:szCs w:val="28"/>
          <w:lang w:val="ru-RU"/>
        </w:rPr>
        <w:t>3</w:t>
      </w:r>
      <w:r w:rsidRPr="00B5709E">
        <w:rPr>
          <w:rFonts w:ascii="Arial" w:hAnsi="Arial" w:cs="Arial"/>
          <w:sz w:val="28"/>
          <w:szCs w:val="28"/>
          <w:lang w:val="ru-RU"/>
        </w:rPr>
        <w:t xml:space="preserve"> час</w:t>
      </w:r>
      <w:r w:rsidR="004330FD" w:rsidRPr="00B5709E">
        <w:rPr>
          <w:rFonts w:ascii="Arial" w:hAnsi="Arial" w:cs="Arial"/>
          <w:sz w:val="28"/>
          <w:szCs w:val="28"/>
          <w:lang w:val="ru-RU"/>
        </w:rPr>
        <w:t>а</w:t>
      </w:r>
    </w:p>
    <w:p w:rsidR="00247F55"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59498" cy="4094328"/>
            <wp:effectExtent l="19050" t="0" r="2902" b="0"/>
            <wp:docPr id="12" name="Рисунок 11" descr="wvse_m _3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3_1.bmp"/>
                    <pic:cNvPicPr/>
                  </pic:nvPicPr>
                  <pic:blipFill>
                    <a:blip r:embed="rId131" cstate="print"/>
                    <a:stretch>
                      <a:fillRect/>
                    </a:stretch>
                  </pic:blipFill>
                  <pic:spPr>
                    <a:xfrm>
                      <a:off x="0" y="0"/>
                      <a:ext cx="3958549" cy="4093347"/>
                    </a:xfrm>
                    <a:prstGeom prst="rect">
                      <a:avLst/>
                    </a:prstGeom>
                  </pic:spPr>
                </pic:pic>
              </a:graphicData>
            </a:graphic>
          </wp:inline>
        </w:drawing>
      </w:r>
    </w:p>
    <w:p w:rsidR="00EB320A" w:rsidRDefault="00EB320A" w:rsidP="00B5709E">
      <w:pPr>
        <w:ind w:right="-1"/>
        <w:jc w:val="center"/>
        <w:rPr>
          <w:rFonts w:ascii="Arial" w:hAnsi="Arial" w:cs="Arial"/>
          <w:sz w:val="28"/>
          <w:szCs w:val="28"/>
          <w:lang w:val="ru-RU"/>
        </w:rPr>
      </w:pPr>
    </w:p>
    <w:p w:rsidR="00247F55" w:rsidRPr="00B5709E" w:rsidRDefault="00247F5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4330FD" w:rsidRPr="00B5709E">
        <w:rPr>
          <w:rFonts w:ascii="Arial" w:hAnsi="Arial" w:cs="Arial"/>
          <w:sz w:val="28"/>
          <w:szCs w:val="28"/>
          <w:lang w:val="ru-RU"/>
        </w:rPr>
        <w:t>4</w:t>
      </w:r>
      <w:r w:rsidRPr="00B5709E">
        <w:rPr>
          <w:rFonts w:ascii="Arial" w:hAnsi="Arial" w:cs="Arial"/>
          <w:sz w:val="28"/>
          <w:szCs w:val="28"/>
          <w:lang w:val="ru-RU"/>
        </w:rPr>
        <w:t xml:space="preserve"> час</w:t>
      </w:r>
      <w:r w:rsidR="004330FD" w:rsidRPr="00B5709E">
        <w:rPr>
          <w:rFonts w:ascii="Arial" w:hAnsi="Arial" w:cs="Arial"/>
          <w:sz w:val="28"/>
          <w:szCs w:val="28"/>
          <w:lang w:val="ru-RU"/>
        </w:rPr>
        <w:t>а</w:t>
      </w:r>
    </w:p>
    <w:p w:rsidR="00A97C60"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85895" cy="4121624"/>
            <wp:effectExtent l="19050" t="0" r="0" b="0"/>
            <wp:docPr id="13" name="Рисунок 12"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4" cstate="print"/>
                    <a:stretch>
                      <a:fillRect/>
                    </a:stretch>
                  </pic:blipFill>
                  <pic:spPr>
                    <a:xfrm>
                      <a:off x="0" y="0"/>
                      <a:ext cx="3991969" cy="4127905"/>
                    </a:xfrm>
                    <a:prstGeom prst="rect">
                      <a:avLst/>
                    </a:prstGeom>
                  </pic:spPr>
                </pic:pic>
              </a:graphicData>
            </a:graphic>
          </wp:inline>
        </w:drawing>
      </w:r>
    </w:p>
    <w:p w:rsidR="00247F55" w:rsidRPr="00B5709E" w:rsidRDefault="00247F55" w:rsidP="00B5709E">
      <w:pPr>
        <w:ind w:right="-1"/>
        <w:jc w:val="center"/>
        <w:rPr>
          <w:rFonts w:ascii="Arial" w:hAnsi="Arial" w:cs="Arial"/>
          <w:sz w:val="28"/>
          <w:szCs w:val="28"/>
          <w:lang w:val="ru-RU"/>
        </w:rPr>
      </w:pPr>
    </w:p>
    <w:p w:rsidR="00247F55" w:rsidRPr="00B5709E" w:rsidRDefault="00247F55" w:rsidP="00B5709E">
      <w:pPr>
        <w:ind w:right="-1"/>
        <w:rPr>
          <w:rFonts w:ascii="Arial" w:hAnsi="Arial" w:cs="Arial"/>
          <w:lang w:val="ru-RU" w:bidi="ar-SA"/>
        </w:rPr>
        <w:sectPr w:rsidR="00247F55" w:rsidRPr="00B5709E" w:rsidSect="002B709F">
          <w:pgSz w:w="11909" w:h="16834"/>
          <w:pgMar w:top="1255" w:right="795" w:bottom="360" w:left="1168" w:header="720" w:footer="720" w:gutter="0"/>
          <w:cols w:space="720" w:equalWidth="0">
            <w:col w:w="9946" w:space="278"/>
          </w:cols>
          <w:noEndnote/>
        </w:sectPr>
      </w:pPr>
    </w:p>
    <w:p w:rsidR="00247F55" w:rsidRPr="00B5709E" w:rsidRDefault="00247F55"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4330FD" w:rsidRPr="00B5709E">
        <w:rPr>
          <w:rFonts w:ascii="Arial" w:hAnsi="Arial" w:cs="Arial"/>
          <w:sz w:val="28"/>
          <w:szCs w:val="28"/>
          <w:lang w:val="ru-RU"/>
        </w:rPr>
        <w:t>5</w:t>
      </w:r>
      <w:r w:rsidRPr="00B5709E">
        <w:rPr>
          <w:rFonts w:ascii="Arial" w:hAnsi="Arial" w:cs="Arial"/>
          <w:sz w:val="28"/>
          <w:szCs w:val="28"/>
          <w:lang w:val="ru-RU"/>
        </w:rPr>
        <w:t xml:space="preserve"> часов</w:t>
      </w:r>
    </w:p>
    <w:p w:rsidR="00247F55"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829619" cy="3960025"/>
            <wp:effectExtent l="19050" t="0" r="0" b="0"/>
            <wp:docPr id="14" name="Рисунок 13" descr="wvse_m _5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5_1.bmp"/>
                    <pic:cNvPicPr/>
                  </pic:nvPicPr>
                  <pic:blipFill>
                    <a:blip r:embed="rId132" cstate="print"/>
                    <a:stretch>
                      <a:fillRect/>
                    </a:stretch>
                  </pic:blipFill>
                  <pic:spPr>
                    <a:xfrm>
                      <a:off x="0" y="0"/>
                      <a:ext cx="3828636" cy="3959009"/>
                    </a:xfrm>
                    <a:prstGeom prst="rect">
                      <a:avLst/>
                    </a:prstGeom>
                  </pic:spPr>
                </pic:pic>
              </a:graphicData>
            </a:graphic>
          </wp:inline>
        </w:drawing>
      </w:r>
    </w:p>
    <w:p w:rsidR="00EB320A" w:rsidRDefault="00EB320A" w:rsidP="00B5709E">
      <w:pPr>
        <w:ind w:right="-1"/>
        <w:rPr>
          <w:rFonts w:ascii="Arial" w:hAnsi="Arial" w:cs="Arial"/>
          <w:lang w:val="ru-RU" w:bidi="ar-SA"/>
        </w:rPr>
      </w:pPr>
    </w:p>
    <w:p w:rsidR="00004228" w:rsidRPr="00B5709E" w:rsidRDefault="00004228" w:rsidP="00EB320A">
      <w:pPr>
        <w:tabs>
          <w:tab w:val="left" w:pos="4492"/>
        </w:tabs>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4330FD" w:rsidRPr="00B5709E">
        <w:rPr>
          <w:rFonts w:ascii="Arial" w:hAnsi="Arial" w:cs="Arial"/>
          <w:sz w:val="28"/>
          <w:szCs w:val="28"/>
          <w:lang w:val="ru-RU"/>
        </w:rPr>
        <w:t>6</w:t>
      </w:r>
      <w:r w:rsidRPr="00B5709E">
        <w:rPr>
          <w:rFonts w:ascii="Arial" w:hAnsi="Arial" w:cs="Arial"/>
          <w:sz w:val="28"/>
          <w:szCs w:val="28"/>
          <w:lang w:val="ru-RU"/>
        </w:rPr>
        <w:t xml:space="preserve"> часов</w:t>
      </w:r>
    </w:p>
    <w:p w:rsidR="00004228"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79744" cy="4115263"/>
            <wp:effectExtent l="19050" t="0" r="1706" b="0"/>
            <wp:docPr id="15" name="Рисунок 14" descr="wvse_m _6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6_1.bmp"/>
                    <pic:cNvPicPr/>
                  </pic:nvPicPr>
                  <pic:blipFill>
                    <a:blip r:embed="rId133" cstate="print"/>
                    <a:stretch>
                      <a:fillRect/>
                    </a:stretch>
                  </pic:blipFill>
                  <pic:spPr>
                    <a:xfrm>
                      <a:off x="0" y="0"/>
                      <a:ext cx="3985312" cy="4121021"/>
                    </a:xfrm>
                    <a:prstGeom prst="rect">
                      <a:avLst/>
                    </a:prstGeom>
                  </pic:spPr>
                </pic:pic>
              </a:graphicData>
            </a:graphic>
          </wp:inline>
        </w:drawing>
      </w:r>
    </w:p>
    <w:p w:rsidR="00004228" w:rsidRPr="00B5709E" w:rsidRDefault="00004228" w:rsidP="00B5709E">
      <w:pPr>
        <w:ind w:right="-1"/>
        <w:jc w:val="center"/>
        <w:rPr>
          <w:rFonts w:ascii="Arial" w:hAnsi="Arial" w:cs="Arial"/>
          <w:sz w:val="28"/>
          <w:szCs w:val="28"/>
          <w:lang w:val="ru-RU"/>
        </w:rPr>
      </w:pPr>
    </w:p>
    <w:p w:rsidR="00004228" w:rsidRPr="00B5709E" w:rsidRDefault="00004228" w:rsidP="00B5709E">
      <w:pPr>
        <w:ind w:right="-1"/>
        <w:rPr>
          <w:rFonts w:ascii="Arial" w:hAnsi="Arial" w:cs="Arial"/>
          <w:lang w:val="ru-RU" w:bidi="ar-SA"/>
        </w:rPr>
        <w:sectPr w:rsidR="00004228" w:rsidRPr="00B5709E" w:rsidSect="002B709F">
          <w:pgSz w:w="11909" w:h="16834"/>
          <w:pgMar w:top="1255" w:right="795" w:bottom="360" w:left="1168" w:header="720" w:footer="720" w:gutter="0"/>
          <w:cols w:space="720" w:equalWidth="0">
            <w:col w:w="9946" w:space="278"/>
          </w:cols>
          <w:noEndnote/>
        </w:sectPr>
      </w:pPr>
    </w:p>
    <w:p w:rsidR="00153EFC" w:rsidRPr="00B5709E" w:rsidRDefault="00153EFC"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4330FD" w:rsidRPr="00B5709E">
        <w:rPr>
          <w:rFonts w:ascii="Arial" w:hAnsi="Arial" w:cs="Arial"/>
          <w:sz w:val="28"/>
          <w:szCs w:val="28"/>
          <w:lang w:val="ru-RU"/>
        </w:rPr>
        <w:t>7</w:t>
      </w:r>
      <w:r w:rsidRPr="00B5709E">
        <w:rPr>
          <w:rFonts w:ascii="Arial" w:hAnsi="Arial" w:cs="Arial"/>
          <w:sz w:val="28"/>
          <w:szCs w:val="28"/>
          <w:lang w:val="ru-RU"/>
        </w:rPr>
        <w:t xml:space="preserve"> часов</w:t>
      </w:r>
    </w:p>
    <w:p w:rsidR="00153EFC"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896588" cy="4029277"/>
            <wp:effectExtent l="19050" t="0" r="8662" b="0"/>
            <wp:docPr id="16" name="Рисунок 15" descr="wvse_m _7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7_1.bmp"/>
                    <pic:cNvPicPr/>
                  </pic:nvPicPr>
                  <pic:blipFill>
                    <a:blip r:embed="rId134" cstate="print"/>
                    <a:stretch>
                      <a:fillRect/>
                    </a:stretch>
                  </pic:blipFill>
                  <pic:spPr>
                    <a:xfrm>
                      <a:off x="0" y="0"/>
                      <a:ext cx="3898640" cy="4031399"/>
                    </a:xfrm>
                    <a:prstGeom prst="rect">
                      <a:avLst/>
                    </a:prstGeom>
                  </pic:spPr>
                </pic:pic>
              </a:graphicData>
            </a:graphic>
          </wp:inline>
        </w:drawing>
      </w:r>
    </w:p>
    <w:p w:rsidR="00EB320A" w:rsidRPr="00EB320A" w:rsidRDefault="00EB320A" w:rsidP="00EB320A">
      <w:pPr>
        <w:rPr>
          <w:rFonts w:ascii="Arial" w:hAnsi="Arial" w:cs="Arial"/>
          <w:lang w:val="ru-RU" w:bidi="ar-SA"/>
        </w:rPr>
      </w:pPr>
    </w:p>
    <w:p w:rsidR="004330FD" w:rsidRPr="00B5709E" w:rsidRDefault="004330FD" w:rsidP="00B5709E">
      <w:pPr>
        <w:ind w:right="-1"/>
        <w:jc w:val="center"/>
        <w:rPr>
          <w:rFonts w:ascii="Arial" w:hAnsi="Arial" w:cs="Arial"/>
          <w:sz w:val="28"/>
          <w:szCs w:val="28"/>
          <w:lang w:val="ru-RU"/>
        </w:rPr>
      </w:pPr>
      <w:r w:rsidRPr="00B5709E">
        <w:rPr>
          <w:rFonts w:ascii="Arial" w:hAnsi="Arial" w:cs="Arial"/>
          <w:sz w:val="28"/>
          <w:szCs w:val="28"/>
          <w:lang w:val="ru-RU"/>
        </w:rPr>
        <w:t>от начала выброса 8 часов</w:t>
      </w:r>
    </w:p>
    <w:p w:rsidR="004330FD" w:rsidRPr="00B5709E" w:rsidRDefault="004331F0"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79744" cy="4115266"/>
            <wp:effectExtent l="19050" t="0" r="1706" b="0"/>
            <wp:docPr id="17" name="Рисунок 16" descr="wvse_m _8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8_1.bmp"/>
                    <pic:cNvPicPr/>
                  </pic:nvPicPr>
                  <pic:blipFill>
                    <a:blip r:embed="rId135" cstate="print"/>
                    <a:stretch>
                      <a:fillRect/>
                    </a:stretch>
                  </pic:blipFill>
                  <pic:spPr>
                    <a:xfrm>
                      <a:off x="0" y="0"/>
                      <a:ext cx="3979968" cy="4115497"/>
                    </a:xfrm>
                    <a:prstGeom prst="rect">
                      <a:avLst/>
                    </a:prstGeom>
                  </pic:spPr>
                </pic:pic>
              </a:graphicData>
            </a:graphic>
          </wp:inline>
        </w:drawing>
      </w:r>
    </w:p>
    <w:p w:rsidR="004330FD" w:rsidRPr="00B5709E" w:rsidRDefault="004330FD" w:rsidP="00B5709E">
      <w:pPr>
        <w:ind w:right="-1"/>
        <w:jc w:val="center"/>
        <w:rPr>
          <w:rFonts w:ascii="Arial" w:hAnsi="Arial" w:cs="Arial"/>
          <w:sz w:val="28"/>
          <w:szCs w:val="28"/>
          <w:lang w:val="ru-RU"/>
        </w:rPr>
      </w:pPr>
    </w:p>
    <w:p w:rsidR="004330FD" w:rsidRPr="00B5709E" w:rsidRDefault="004330FD" w:rsidP="00B5709E">
      <w:pPr>
        <w:ind w:right="-1"/>
        <w:rPr>
          <w:rFonts w:ascii="Arial" w:hAnsi="Arial" w:cs="Arial"/>
          <w:lang w:val="ru-RU" w:bidi="ar-SA"/>
        </w:rPr>
        <w:sectPr w:rsidR="004330FD" w:rsidRPr="00B5709E" w:rsidSect="002B709F">
          <w:pgSz w:w="11909" w:h="16834"/>
          <w:pgMar w:top="1255" w:right="795" w:bottom="360" w:left="1168" w:header="720" w:footer="720" w:gutter="0"/>
          <w:cols w:space="720" w:equalWidth="0">
            <w:col w:w="9946" w:space="278"/>
          </w:cols>
          <w:noEndnote/>
        </w:sectPr>
      </w:pPr>
    </w:p>
    <w:p w:rsidR="004C7875" w:rsidRPr="00B5709E" w:rsidRDefault="004C7875" w:rsidP="00B5709E">
      <w:pPr>
        <w:ind w:right="-1" w:firstLine="567"/>
        <w:rPr>
          <w:rFonts w:ascii="Arial" w:hAnsi="Arial" w:cs="Arial"/>
          <w:lang w:val="ru-RU"/>
        </w:rPr>
      </w:pPr>
    </w:p>
    <w:p w:rsidR="00153EFC" w:rsidRPr="00B5709E" w:rsidRDefault="00153EFC" w:rsidP="00B5709E">
      <w:pPr>
        <w:ind w:right="-1" w:firstLine="567"/>
        <w:rPr>
          <w:rFonts w:ascii="Arial" w:hAnsi="Arial" w:cs="Arial"/>
          <w:lang w:val="ru-RU"/>
        </w:rPr>
      </w:pPr>
    </w:p>
    <w:p w:rsidR="00153EFC" w:rsidRPr="00B5709E" w:rsidRDefault="00153EFC" w:rsidP="00B5709E">
      <w:pPr>
        <w:ind w:right="-1" w:firstLine="567"/>
        <w:rPr>
          <w:rFonts w:ascii="Arial" w:hAnsi="Arial" w:cs="Arial"/>
          <w:lang w:val="ru-RU"/>
        </w:rPr>
      </w:pPr>
    </w:p>
    <w:p w:rsidR="00153EFC" w:rsidRPr="00B5709E" w:rsidRDefault="00153EFC" w:rsidP="00B5709E">
      <w:pPr>
        <w:ind w:right="-1" w:firstLine="567"/>
        <w:rPr>
          <w:rFonts w:ascii="Arial" w:hAnsi="Arial" w:cs="Arial"/>
          <w:lang w:val="ru-RU"/>
        </w:rPr>
      </w:pPr>
    </w:p>
    <w:p w:rsidR="00153EFC" w:rsidRPr="00B5709E" w:rsidRDefault="00153EFC"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firstLine="567"/>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pStyle w:val="3"/>
        <w:ind w:right="-1"/>
        <w:jc w:val="center"/>
        <w:rPr>
          <w:rFonts w:ascii="Arial" w:hAnsi="Arial" w:cs="Arial"/>
          <w:sz w:val="32"/>
          <w:szCs w:val="32"/>
          <w:lang w:val="ru-RU"/>
        </w:rPr>
      </w:pPr>
      <w:bookmarkStart w:id="80" w:name="_Toc460151985"/>
      <w:bookmarkStart w:id="81" w:name="_Toc460342076"/>
      <w:bookmarkStart w:id="82" w:name="_Toc460592546"/>
      <w:r w:rsidRPr="00B5709E">
        <w:rPr>
          <w:rFonts w:ascii="Arial" w:hAnsi="Arial" w:cs="Arial"/>
          <w:sz w:val="32"/>
          <w:szCs w:val="32"/>
          <w:lang w:val="ru-RU"/>
        </w:rPr>
        <w:t>2.2. Толщина пленки (м</w:t>
      </w:r>
      <w:r w:rsidRPr="00B5709E">
        <w:rPr>
          <w:rFonts w:ascii="Arial" w:hAnsi="Arial" w:cs="Arial"/>
          <w:sz w:val="32"/>
          <w:szCs w:val="32"/>
          <w:vertAlign w:val="superscript"/>
          <w:lang w:val="ru-RU"/>
        </w:rPr>
        <w:t>-6</w:t>
      </w:r>
      <w:r w:rsidRPr="00B5709E">
        <w:rPr>
          <w:rFonts w:ascii="Arial" w:hAnsi="Arial" w:cs="Arial"/>
          <w:sz w:val="32"/>
          <w:szCs w:val="32"/>
          <w:lang w:val="ru-RU"/>
        </w:rPr>
        <w:t xml:space="preserve">) топлива на поверхности </w:t>
      </w:r>
      <w:r w:rsidR="00E25480" w:rsidRPr="00B5709E">
        <w:rPr>
          <w:rFonts w:ascii="Arial" w:hAnsi="Arial" w:cs="Arial"/>
          <w:sz w:val="32"/>
          <w:szCs w:val="32"/>
          <w:lang w:val="ru-RU"/>
        </w:rPr>
        <w:t>Карского</w:t>
      </w:r>
      <w:r w:rsidR="00100FF9" w:rsidRPr="00B5709E">
        <w:rPr>
          <w:rFonts w:ascii="Arial" w:hAnsi="Arial" w:cs="Arial"/>
          <w:sz w:val="32"/>
          <w:szCs w:val="32"/>
          <w:lang w:val="ru-RU"/>
        </w:rPr>
        <w:t xml:space="preserve"> моря</w:t>
      </w:r>
      <w:r w:rsidRPr="00B5709E">
        <w:rPr>
          <w:rFonts w:ascii="Arial" w:hAnsi="Arial" w:cs="Arial"/>
          <w:sz w:val="32"/>
          <w:szCs w:val="32"/>
          <w:lang w:val="ru-RU"/>
        </w:rPr>
        <w:t xml:space="preserve"> </w:t>
      </w:r>
      <w:r w:rsidR="00BE4128" w:rsidRPr="00B5709E">
        <w:rPr>
          <w:rFonts w:ascii="Arial" w:hAnsi="Arial" w:cs="Arial"/>
          <w:sz w:val="32"/>
          <w:szCs w:val="32"/>
          <w:lang w:val="ru-RU"/>
        </w:rPr>
        <w:t xml:space="preserve">на </w:t>
      </w:r>
      <w:r w:rsidR="00FB72E4">
        <w:rPr>
          <w:rFonts w:ascii="Arial" w:hAnsi="Arial" w:cs="Arial"/>
          <w:sz w:val="32"/>
          <w:szCs w:val="32"/>
          <w:lang w:val="ru-RU"/>
        </w:rPr>
        <w:t>участке работ</w:t>
      </w:r>
      <w:r w:rsidR="00BE4128" w:rsidRPr="00B5709E">
        <w:rPr>
          <w:rFonts w:ascii="Arial" w:hAnsi="Arial" w:cs="Arial"/>
          <w:sz w:val="32"/>
          <w:szCs w:val="32"/>
          <w:lang w:val="ru-RU"/>
        </w:rPr>
        <w:t xml:space="preserve"> </w:t>
      </w:r>
      <w:r w:rsidRPr="00B5709E">
        <w:rPr>
          <w:rFonts w:ascii="Arial" w:hAnsi="Arial" w:cs="Arial"/>
          <w:sz w:val="32"/>
          <w:szCs w:val="32"/>
          <w:lang w:val="ru-RU"/>
        </w:rPr>
        <w:t>(масштаб по осям в километрах)</w:t>
      </w:r>
      <w:r w:rsidRPr="00B5709E">
        <w:rPr>
          <w:rFonts w:ascii="Arial" w:hAnsi="Arial" w:cs="Arial"/>
          <w:kern w:val="16"/>
          <w:sz w:val="32"/>
          <w:szCs w:val="32"/>
          <w:lang w:val="ru-RU" w:eastAsia="ru-RU"/>
        </w:rPr>
        <w:t xml:space="preserve"> </w:t>
      </w:r>
      <w:r w:rsidRPr="00B5709E">
        <w:rPr>
          <w:rFonts w:ascii="Arial" w:hAnsi="Arial" w:cs="Arial"/>
          <w:sz w:val="32"/>
          <w:szCs w:val="32"/>
          <w:lang w:val="ru-RU"/>
        </w:rPr>
        <w:t>после аварии судна (</w:t>
      </w:r>
      <w:r w:rsidR="00801DDB" w:rsidRPr="00B5709E">
        <w:rPr>
          <w:rFonts w:ascii="Arial" w:hAnsi="Arial" w:cs="Arial"/>
          <w:sz w:val="32"/>
          <w:szCs w:val="32"/>
          <w:lang w:val="ru-RU"/>
        </w:rPr>
        <w:t>76,5</w:t>
      </w:r>
      <w:r w:rsidR="002F2BAB" w:rsidRPr="00B5709E">
        <w:rPr>
          <w:rFonts w:ascii="Arial" w:hAnsi="Arial" w:cs="Arial"/>
          <w:sz w:val="32"/>
          <w:szCs w:val="32"/>
          <w:lang w:val="ru-RU"/>
        </w:rPr>
        <w:t xml:space="preserve"> тонн</w:t>
      </w:r>
      <w:r w:rsidRPr="00B5709E">
        <w:rPr>
          <w:rFonts w:ascii="Arial" w:hAnsi="Arial" w:cs="Arial"/>
          <w:sz w:val="32"/>
          <w:szCs w:val="32"/>
          <w:lang w:val="ru-RU"/>
        </w:rPr>
        <w:t xml:space="preserve">, </w:t>
      </w:r>
      <w:r w:rsidR="00370C81" w:rsidRPr="00B5709E">
        <w:rPr>
          <w:rFonts w:ascii="Arial" w:hAnsi="Arial" w:cs="Arial"/>
          <w:sz w:val="32"/>
          <w:szCs w:val="32"/>
          <w:lang w:val="ru-RU"/>
        </w:rPr>
        <w:t>выброс 1 час</w:t>
      </w:r>
      <w:r w:rsidRPr="00B5709E">
        <w:rPr>
          <w:rFonts w:ascii="Arial" w:hAnsi="Arial" w:cs="Arial"/>
          <w:sz w:val="32"/>
          <w:szCs w:val="32"/>
          <w:lang w:val="ru-RU"/>
        </w:rPr>
        <w:t xml:space="preserve">) в точке </w:t>
      </w:r>
      <w:r w:rsidR="00B66AE3" w:rsidRPr="00B5709E">
        <w:rPr>
          <w:rFonts w:ascii="Arial" w:hAnsi="Arial" w:cs="Arial"/>
          <w:sz w:val="32"/>
          <w:szCs w:val="32"/>
          <w:lang w:val="ru-RU"/>
        </w:rPr>
        <w:t>2</w:t>
      </w:r>
      <w:r w:rsidRPr="00B5709E">
        <w:rPr>
          <w:rFonts w:ascii="Arial" w:hAnsi="Arial" w:cs="Arial"/>
          <w:sz w:val="32"/>
          <w:szCs w:val="32"/>
          <w:lang w:val="ru-RU"/>
        </w:rPr>
        <w:t xml:space="preserve"> (рис. 1) в условиях </w:t>
      </w:r>
      <w:r w:rsidR="0080311D" w:rsidRPr="00B5709E">
        <w:rPr>
          <w:rFonts w:ascii="Arial" w:hAnsi="Arial" w:cs="Arial"/>
          <w:sz w:val="32"/>
          <w:szCs w:val="32"/>
          <w:lang w:val="ru-RU"/>
        </w:rPr>
        <w:t>штормового ветра</w:t>
      </w:r>
      <w:r w:rsidRPr="00B5709E">
        <w:rPr>
          <w:rFonts w:ascii="Arial" w:hAnsi="Arial" w:cs="Arial"/>
          <w:sz w:val="32"/>
          <w:szCs w:val="32"/>
          <w:lang w:val="ru-RU"/>
        </w:rPr>
        <w:t xml:space="preserve"> в период </w:t>
      </w:r>
      <w:r w:rsidR="007057B0" w:rsidRPr="00B5709E">
        <w:rPr>
          <w:rFonts w:ascii="Arial" w:hAnsi="Arial" w:cs="Arial"/>
          <w:sz w:val="32"/>
          <w:szCs w:val="32"/>
          <w:lang w:val="ru-RU"/>
        </w:rPr>
        <w:t>1</w:t>
      </w:r>
      <w:r w:rsidRPr="00B5709E">
        <w:rPr>
          <w:rFonts w:ascii="Arial" w:hAnsi="Arial" w:cs="Arial"/>
          <w:sz w:val="32"/>
          <w:szCs w:val="32"/>
          <w:lang w:val="ru-RU"/>
        </w:rPr>
        <w:t xml:space="preserve"> - </w:t>
      </w:r>
      <w:r w:rsidR="004539DD" w:rsidRPr="00B5709E">
        <w:rPr>
          <w:rFonts w:ascii="Arial" w:hAnsi="Arial" w:cs="Arial"/>
          <w:sz w:val="32"/>
          <w:szCs w:val="32"/>
          <w:lang w:val="ru-RU"/>
        </w:rPr>
        <w:t>10</w:t>
      </w:r>
      <w:r w:rsidRPr="00B5709E">
        <w:rPr>
          <w:rFonts w:ascii="Arial" w:hAnsi="Arial" w:cs="Arial"/>
          <w:sz w:val="32"/>
          <w:szCs w:val="32"/>
          <w:lang w:val="ru-RU"/>
        </w:rPr>
        <w:t xml:space="preserve"> час</w:t>
      </w:r>
      <w:r w:rsidR="0080311D" w:rsidRPr="00B5709E">
        <w:rPr>
          <w:rFonts w:ascii="Arial" w:hAnsi="Arial" w:cs="Arial"/>
          <w:sz w:val="32"/>
          <w:szCs w:val="32"/>
          <w:lang w:val="ru-RU"/>
        </w:rPr>
        <w:t>ов</w:t>
      </w:r>
      <w:r w:rsidRPr="00B5709E">
        <w:rPr>
          <w:rFonts w:ascii="Arial" w:hAnsi="Arial" w:cs="Arial"/>
          <w:sz w:val="32"/>
          <w:szCs w:val="32"/>
          <w:lang w:val="ru-RU"/>
        </w:rPr>
        <w:t xml:space="preserve"> от начала выброса</w:t>
      </w:r>
      <w:bookmarkEnd w:id="80"/>
      <w:bookmarkEnd w:id="81"/>
      <w:bookmarkEnd w:id="82"/>
      <w:r w:rsidRPr="00B5709E">
        <w:rPr>
          <w:rFonts w:ascii="Arial" w:hAnsi="Arial" w:cs="Arial"/>
          <w:sz w:val="32"/>
          <w:szCs w:val="32"/>
          <w:lang w:val="ru-RU"/>
        </w:rPr>
        <w:t xml:space="preserve"> </w:t>
      </w: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rPr>
      </w:pPr>
    </w:p>
    <w:p w:rsidR="004C7875" w:rsidRPr="00B5709E" w:rsidRDefault="004C7875" w:rsidP="00B5709E">
      <w:pPr>
        <w:ind w:right="-1"/>
        <w:rPr>
          <w:rFonts w:ascii="Arial" w:hAnsi="Arial" w:cs="Arial"/>
          <w:lang w:val="ru-RU" w:bidi="ar-SA"/>
        </w:rPr>
      </w:pPr>
    </w:p>
    <w:p w:rsidR="004C7875" w:rsidRPr="00B5709E" w:rsidRDefault="004C7875" w:rsidP="00B5709E">
      <w:pPr>
        <w:ind w:right="-1"/>
        <w:rPr>
          <w:rFonts w:ascii="Arial" w:hAnsi="Arial" w:cs="Arial"/>
          <w:lang w:val="ru-RU" w:bidi="ar-SA"/>
        </w:rPr>
      </w:pPr>
    </w:p>
    <w:p w:rsidR="004C7875" w:rsidRPr="00B5709E" w:rsidRDefault="004C7875" w:rsidP="00B5709E">
      <w:pPr>
        <w:ind w:right="-1"/>
        <w:rPr>
          <w:rFonts w:ascii="Arial" w:hAnsi="Arial" w:cs="Arial"/>
          <w:lang w:val="ru-RU" w:bidi="ar-SA"/>
        </w:rPr>
        <w:sectPr w:rsidR="004C7875" w:rsidRPr="00B5709E" w:rsidSect="002B709F">
          <w:pgSz w:w="11909" w:h="16834"/>
          <w:pgMar w:top="1255" w:right="795" w:bottom="360" w:left="1168" w:header="720" w:footer="720" w:gutter="0"/>
          <w:cols w:space="720" w:equalWidth="0">
            <w:col w:w="9946" w:space="278"/>
          </w:cols>
          <w:noEndnote/>
        </w:sectPr>
      </w:pPr>
    </w:p>
    <w:p w:rsidR="004C7875" w:rsidRPr="00B5709E" w:rsidRDefault="004C7875" w:rsidP="00B5709E">
      <w:pPr>
        <w:ind w:right="-1"/>
        <w:jc w:val="center"/>
        <w:rPr>
          <w:rFonts w:ascii="Arial" w:hAnsi="Arial" w:cs="Arial"/>
          <w:lang w:val="ru-RU"/>
        </w:rPr>
      </w:pPr>
      <w:r w:rsidRPr="00B5709E">
        <w:rPr>
          <w:rFonts w:ascii="Arial" w:hAnsi="Arial" w:cs="Arial"/>
          <w:lang w:val="ru-RU"/>
        </w:rPr>
        <w:lastRenderedPageBreak/>
        <w:t xml:space="preserve">Толщина пленки судового топлива на поверхности воды </w:t>
      </w:r>
      <w:r w:rsidRPr="00B5709E">
        <w:rPr>
          <w:rFonts w:ascii="Arial" w:hAnsi="Arial" w:cs="Arial"/>
          <w:spacing w:val="-4"/>
          <w:lang w:val="ru-RU"/>
        </w:rPr>
        <w:t xml:space="preserve">в </w:t>
      </w:r>
      <w:r w:rsidR="00370290" w:rsidRPr="00B5709E">
        <w:rPr>
          <w:rFonts w:ascii="Arial" w:hAnsi="Arial" w:cs="Arial"/>
          <w:spacing w:val="-4"/>
          <w:lang w:val="ru-RU"/>
        </w:rPr>
        <w:t>Карском</w:t>
      </w:r>
      <w:r w:rsidR="00100FF9" w:rsidRPr="00B5709E">
        <w:rPr>
          <w:rFonts w:ascii="Arial" w:hAnsi="Arial" w:cs="Arial"/>
          <w:spacing w:val="-4"/>
          <w:lang w:val="ru-RU"/>
        </w:rPr>
        <w:t xml:space="preserve">  море</w:t>
      </w:r>
      <w:r w:rsidRPr="00B5709E">
        <w:rPr>
          <w:rFonts w:ascii="Arial" w:hAnsi="Arial" w:cs="Arial"/>
          <w:spacing w:val="-4"/>
          <w:lang w:val="ru-RU"/>
        </w:rPr>
        <w:t xml:space="preserve"> </w:t>
      </w:r>
      <w:r w:rsidRPr="00B5709E">
        <w:rPr>
          <w:rFonts w:ascii="Arial" w:hAnsi="Arial" w:cs="Arial"/>
          <w:lang w:val="ru-RU"/>
        </w:rPr>
        <w:t>после аварии судна (</w:t>
      </w:r>
      <w:r w:rsidR="00543057" w:rsidRPr="00B5709E">
        <w:rPr>
          <w:rFonts w:ascii="Arial" w:hAnsi="Arial" w:cs="Arial"/>
          <w:lang w:val="ru-RU"/>
        </w:rPr>
        <w:t>76,5</w:t>
      </w:r>
      <w:r w:rsidR="002F2BAB" w:rsidRPr="00B5709E">
        <w:rPr>
          <w:rFonts w:ascii="Arial" w:hAnsi="Arial" w:cs="Arial"/>
          <w:lang w:val="ru-RU"/>
        </w:rPr>
        <w:t xml:space="preserve"> тонн</w:t>
      </w:r>
      <w:r w:rsidRPr="00B5709E">
        <w:rPr>
          <w:rFonts w:ascii="Arial" w:hAnsi="Arial" w:cs="Arial"/>
          <w:lang w:val="ru-RU"/>
        </w:rPr>
        <w:t xml:space="preserve">, выброс </w:t>
      </w:r>
      <w:r w:rsidR="00227306" w:rsidRPr="00B5709E">
        <w:rPr>
          <w:rFonts w:ascii="Arial" w:hAnsi="Arial" w:cs="Arial"/>
          <w:lang w:val="ru-RU"/>
        </w:rPr>
        <w:t>в течение 1 часа</w:t>
      </w:r>
      <w:r w:rsidRPr="00B5709E">
        <w:rPr>
          <w:rFonts w:ascii="Arial" w:hAnsi="Arial" w:cs="Arial"/>
          <w:lang w:val="ru-RU"/>
        </w:rPr>
        <w:t xml:space="preserve">) в </w:t>
      </w:r>
      <w:r w:rsidRPr="00B5709E">
        <w:rPr>
          <w:rFonts w:ascii="Arial" w:hAnsi="Arial" w:cs="Arial"/>
          <w:u w:val="single"/>
          <w:lang w:val="ru-RU"/>
        </w:rPr>
        <w:t xml:space="preserve">точке </w:t>
      </w:r>
      <w:r w:rsidR="005E62BB" w:rsidRPr="00B5709E">
        <w:rPr>
          <w:rFonts w:ascii="Arial" w:hAnsi="Arial" w:cs="Arial"/>
          <w:u w:val="single"/>
          <w:lang w:val="ru-RU"/>
        </w:rPr>
        <w:t>2</w:t>
      </w:r>
      <w:r w:rsidRPr="00B5709E">
        <w:rPr>
          <w:rFonts w:ascii="Arial" w:hAnsi="Arial" w:cs="Arial"/>
          <w:lang w:val="ru-RU"/>
        </w:rPr>
        <w:t xml:space="preserve"> в условиях </w:t>
      </w:r>
      <w:r w:rsidR="005E62BB" w:rsidRPr="00B5709E">
        <w:rPr>
          <w:rFonts w:ascii="Arial" w:hAnsi="Arial" w:cs="Arial"/>
          <w:lang w:val="ru-RU"/>
        </w:rPr>
        <w:t xml:space="preserve">штормового ветра </w:t>
      </w:r>
      <w:r w:rsidRPr="00B5709E">
        <w:rPr>
          <w:rFonts w:ascii="Arial" w:hAnsi="Arial" w:cs="Arial"/>
          <w:lang w:val="ru-RU"/>
        </w:rPr>
        <w:t xml:space="preserve">в период: </w:t>
      </w:r>
    </w:p>
    <w:p w:rsidR="004C7875" w:rsidRPr="00B5709E" w:rsidRDefault="004C787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0444BD" w:rsidRPr="00B5709E">
        <w:rPr>
          <w:rFonts w:ascii="Arial" w:hAnsi="Arial" w:cs="Arial"/>
          <w:sz w:val="28"/>
          <w:szCs w:val="28"/>
          <w:lang w:val="ru-RU"/>
        </w:rPr>
        <w:t>1</w:t>
      </w:r>
      <w:r w:rsidRPr="00B5709E">
        <w:rPr>
          <w:rFonts w:ascii="Arial" w:hAnsi="Arial" w:cs="Arial"/>
          <w:sz w:val="28"/>
          <w:szCs w:val="28"/>
          <w:lang w:val="ru-RU"/>
        </w:rPr>
        <w:t xml:space="preserve"> час</w:t>
      </w:r>
    </w:p>
    <w:p w:rsidR="004C7875"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866224" cy="3794078"/>
            <wp:effectExtent l="19050" t="0" r="926" b="0"/>
            <wp:docPr id="18" name="Рисунок 17" descr="wvse_m _1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1_1.bmp"/>
                    <pic:cNvPicPr/>
                  </pic:nvPicPr>
                  <pic:blipFill>
                    <a:blip r:embed="rId136" cstate="print"/>
                    <a:stretch>
                      <a:fillRect/>
                    </a:stretch>
                  </pic:blipFill>
                  <pic:spPr>
                    <a:xfrm>
                      <a:off x="0" y="0"/>
                      <a:ext cx="3866834" cy="3794677"/>
                    </a:xfrm>
                    <a:prstGeom prst="rect">
                      <a:avLst/>
                    </a:prstGeom>
                  </pic:spPr>
                </pic:pic>
              </a:graphicData>
            </a:graphic>
          </wp:inline>
        </w:drawing>
      </w:r>
    </w:p>
    <w:p w:rsidR="00EB320A" w:rsidRDefault="00EB320A" w:rsidP="00B5709E">
      <w:pPr>
        <w:ind w:right="-1"/>
        <w:rPr>
          <w:rFonts w:ascii="Arial" w:hAnsi="Arial" w:cs="Arial"/>
          <w:lang w:val="ru-RU" w:bidi="ar-SA"/>
        </w:rPr>
      </w:pPr>
    </w:p>
    <w:p w:rsidR="004C7875" w:rsidRPr="00B5709E" w:rsidRDefault="004C787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0444BD" w:rsidRPr="00B5709E">
        <w:rPr>
          <w:rFonts w:ascii="Arial" w:hAnsi="Arial" w:cs="Arial"/>
          <w:sz w:val="28"/>
          <w:szCs w:val="28"/>
          <w:lang w:val="ru-RU"/>
        </w:rPr>
        <w:t>2</w:t>
      </w:r>
      <w:r w:rsidRPr="00B5709E">
        <w:rPr>
          <w:rFonts w:ascii="Arial" w:hAnsi="Arial" w:cs="Arial"/>
          <w:sz w:val="28"/>
          <w:szCs w:val="28"/>
          <w:lang w:val="ru-RU"/>
        </w:rPr>
        <w:t xml:space="preserve"> час</w:t>
      </w:r>
      <w:r w:rsidR="001E049E" w:rsidRPr="00B5709E">
        <w:rPr>
          <w:rFonts w:ascii="Arial" w:hAnsi="Arial" w:cs="Arial"/>
          <w:sz w:val="28"/>
          <w:szCs w:val="28"/>
          <w:lang w:val="ru-RU"/>
        </w:rPr>
        <w:t>а</w:t>
      </w:r>
    </w:p>
    <w:p w:rsidR="004C7875"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880132" cy="3807726"/>
            <wp:effectExtent l="19050" t="0" r="6068" b="0"/>
            <wp:docPr id="19" name="Рисунок 18" descr="wvse_m _2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2_1.bmp"/>
                    <pic:cNvPicPr/>
                  </pic:nvPicPr>
                  <pic:blipFill>
                    <a:blip r:embed="rId137" cstate="print"/>
                    <a:stretch>
                      <a:fillRect/>
                    </a:stretch>
                  </pic:blipFill>
                  <pic:spPr>
                    <a:xfrm>
                      <a:off x="0" y="0"/>
                      <a:ext cx="3885810" cy="3813298"/>
                    </a:xfrm>
                    <a:prstGeom prst="rect">
                      <a:avLst/>
                    </a:prstGeom>
                  </pic:spPr>
                </pic:pic>
              </a:graphicData>
            </a:graphic>
          </wp:inline>
        </w:drawing>
      </w:r>
    </w:p>
    <w:p w:rsidR="004C7875" w:rsidRPr="00B5709E" w:rsidRDefault="004C7875" w:rsidP="00B5709E">
      <w:pPr>
        <w:ind w:right="-1"/>
        <w:jc w:val="center"/>
        <w:rPr>
          <w:rFonts w:ascii="Arial" w:hAnsi="Arial" w:cs="Arial"/>
          <w:sz w:val="28"/>
          <w:szCs w:val="28"/>
          <w:lang w:val="ru-RU"/>
        </w:rPr>
      </w:pPr>
    </w:p>
    <w:p w:rsidR="004C7875" w:rsidRPr="00B5709E" w:rsidRDefault="004C7875" w:rsidP="00B5709E">
      <w:pPr>
        <w:ind w:right="-1"/>
        <w:rPr>
          <w:rFonts w:ascii="Arial" w:hAnsi="Arial" w:cs="Arial"/>
          <w:lang w:val="ru-RU" w:bidi="ar-SA"/>
        </w:rPr>
        <w:sectPr w:rsidR="004C7875" w:rsidRPr="00B5709E" w:rsidSect="002B709F">
          <w:pgSz w:w="11909" w:h="16834"/>
          <w:pgMar w:top="1255" w:right="795" w:bottom="360" w:left="1168" w:header="720" w:footer="720" w:gutter="0"/>
          <w:cols w:space="720" w:equalWidth="0">
            <w:col w:w="9946" w:space="278"/>
          </w:cols>
          <w:noEndnote/>
        </w:sectPr>
      </w:pPr>
    </w:p>
    <w:p w:rsidR="004C7875" w:rsidRPr="00B5709E" w:rsidRDefault="004C7875"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0444BD" w:rsidRPr="00B5709E">
        <w:rPr>
          <w:rFonts w:ascii="Arial" w:hAnsi="Arial" w:cs="Arial"/>
          <w:sz w:val="28"/>
          <w:szCs w:val="28"/>
          <w:lang w:val="ru-RU"/>
        </w:rPr>
        <w:t>3</w:t>
      </w:r>
      <w:r w:rsidRPr="00B5709E">
        <w:rPr>
          <w:rFonts w:ascii="Arial" w:hAnsi="Arial" w:cs="Arial"/>
          <w:sz w:val="28"/>
          <w:szCs w:val="28"/>
          <w:lang w:val="ru-RU"/>
        </w:rPr>
        <w:t xml:space="preserve"> час</w:t>
      </w:r>
      <w:r w:rsidR="000444BD" w:rsidRPr="00B5709E">
        <w:rPr>
          <w:rFonts w:ascii="Arial" w:hAnsi="Arial" w:cs="Arial"/>
          <w:sz w:val="28"/>
          <w:szCs w:val="28"/>
          <w:lang w:val="ru-RU"/>
        </w:rPr>
        <w:t>а</w:t>
      </w:r>
    </w:p>
    <w:p w:rsidR="004C7875"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23248" cy="3850039"/>
            <wp:effectExtent l="19050" t="0" r="1052" b="0"/>
            <wp:docPr id="20" name="Рисунок 19" descr="wvse_m _3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3_1.bmp"/>
                    <pic:cNvPicPr/>
                  </pic:nvPicPr>
                  <pic:blipFill>
                    <a:blip r:embed="rId138" cstate="print"/>
                    <a:stretch>
                      <a:fillRect/>
                    </a:stretch>
                  </pic:blipFill>
                  <pic:spPr>
                    <a:xfrm>
                      <a:off x="0" y="0"/>
                      <a:ext cx="3923868" cy="3850647"/>
                    </a:xfrm>
                    <a:prstGeom prst="rect">
                      <a:avLst/>
                    </a:prstGeom>
                  </pic:spPr>
                </pic:pic>
              </a:graphicData>
            </a:graphic>
          </wp:inline>
        </w:drawing>
      </w:r>
    </w:p>
    <w:p w:rsidR="004C7875" w:rsidRPr="00B5709E" w:rsidRDefault="004C7875" w:rsidP="00B5709E">
      <w:pPr>
        <w:ind w:right="-1"/>
        <w:jc w:val="center"/>
        <w:rPr>
          <w:rFonts w:ascii="Arial" w:hAnsi="Arial" w:cs="Arial"/>
          <w:sz w:val="28"/>
          <w:szCs w:val="28"/>
          <w:lang w:val="ru-RU"/>
        </w:rPr>
      </w:pPr>
    </w:p>
    <w:p w:rsidR="004C7875" w:rsidRPr="00B5709E" w:rsidRDefault="004C7875"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0444BD" w:rsidRPr="00B5709E">
        <w:rPr>
          <w:rFonts w:ascii="Arial" w:hAnsi="Arial" w:cs="Arial"/>
          <w:sz w:val="28"/>
          <w:szCs w:val="28"/>
          <w:lang w:val="ru-RU"/>
        </w:rPr>
        <w:t>4</w:t>
      </w:r>
      <w:r w:rsidRPr="00B5709E">
        <w:rPr>
          <w:rFonts w:ascii="Arial" w:hAnsi="Arial" w:cs="Arial"/>
          <w:sz w:val="28"/>
          <w:szCs w:val="28"/>
          <w:lang w:val="ru-RU"/>
        </w:rPr>
        <w:t xml:space="preserve"> час</w:t>
      </w:r>
      <w:r w:rsidR="000444BD" w:rsidRPr="00B5709E">
        <w:rPr>
          <w:rFonts w:ascii="Arial" w:hAnsi="Arial" w:cs="Arial"/>
          <w:sz w:val="28"/>
          <w:szCs w:val="28"/>
          <w:lang w:val="ru-RU"/>
        </w:rPr>
        <w:t>а</w:t>
      </w:r>
    </w:p>
    <w:p w:rsidR="004C7875"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005295" cy="3930555"/>
            <wp:effectExtent l="19050" t="0" r="0" b="0"/>
            <wp:docPr id="21" name="Рисунок 20"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5" cstate="print"/>
                    <a:stretch>
                      <a:fillRect/>
                    </a:stretch>
                  </pic:blipFill>
                  <pic:spPr>
                    <a:xfrm>
                      <a:off x="0" y="0"/>
                      <a:ext cx="4005928" cy="3931176"/>
                    </a:xfrm>
                    <a:prstGeom prst="rect">
                      <a:avLst/>
                    </a:prstGeom>
                  </pic:spPr>
                </pic:pic>
              </a:graphicData>
            </a:graphic>
          </wp:inline>
        </w:drawing>
      </w:r>
    </w:p>
    <w:p w:rsidR="004C7875" w:rsidRPr="00B5709E" w:rsidRDefault="004C7875" w:rsidP="00B5709E">
      <w:pPr>
        <w:ind w:right="-1"/>
        <w:jc w:val="center"/>
        <w:rPr>
          <w:rFonts w:ascii="Arial" w:hAnsi="Arial" w:cs="Arial"/>
          <w:sz w:val="28"/>
          <w:szCs w:val="28"/>
          <w:lang w:val="ru-RU"/>
        </w:rPr>
      </w:pPr>
    </w:p>
    <w:p w:rsidR="004C7875" w:rsidRPr="00B5709E" w:rsidRDefault="004C7875" w:rsidP="00B5709E">
      <w:pPr>
        <w:ind w:right="-1"/>
        <w:rPr>
          <w:rFonts w:ascii="Arial" w:hAnsi="Arial" w:cs="Arial"/>
          <w:lang w:val="ru-RU" w:bidi="ar-SA"/>
        </w:rPr>
        <w:sectPr w:rsidR="004C7875" w:rsidRPr="00B5709E" w:rsidSect="002B709F">
          <w:pgSz w:w="11909" w:h="16834"/>
          <w:pgMar w:top="1255" w:right="795" w:bottom="360" w:left="1168" w:header="720" w:footer="720" w:gutter="0"/>
          <w:cols w:space="720" w:equalWidth="0">
            <w:col w:w="9946" w:space="278"/>
          </w:cols>
          <w:noEndnote/>
        </w:sectPr>
      </w:pPr>
    </w:p>
    <w:p w:rsidR="004C7875" w:rsidRPr="00B5709E" w:rsidRDefault="004C7875"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321817" w:rsidRPr="00B5709E">
        <w:rPr>
          <w:rFonts w:ascii="Arial" w:hAnsi="Arial" w:cs="Arial"/>
          <w:sz w:val="28"/>
          <w:szCs w:val="28"/>
          <w:lang w:val="ru-RU"/>
        </w:rPr>
        <w:t>5</w:t>
      </w:r>
      <w:r w:rsidRPr="00B5709E">
        <w:rPr>
          <w:rFonts w:ascii="Arial" w:hAnsi="Arial" w:cs="Arial"/>
          <w:sz w:val="28"/>
          <w:szCs w:val="28"/>
          <w:lang w:val="ru-RU"/>
        </w:rPr>
        <w:t xml:space="preserve"> часов</w:t>
      </w:r>
    </w:p>
    <w:p w:rsidR="004C7875"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086591" cy="4010333"/>
            <wp:effectExtent l="19050" t="0" r="9159" b="0"/>
            <wp:docPr id="22" name="Рисунок 21" descr="wvse_m _5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5_1.bmp"/>
                    <pic:cNvPicPr/>
                  </pic:nvPicPr>
                  <pic:blipFill>
                    <a:blip r:embed="rId139" cstate="print"/>
                    <a:stretch>
                      <a:fillRect/>
                    </a:stretch>
                  </pic:blipFill>
                  <pic:spPr>
                    <a:xfrm>
                      <a:off x="0" y="0"/>
                      <a:ext cx="4089323" cy="4013014"/>
                    </a:xfrm>
                    <a:prstGeom prst="rect">
                      <a:avLst/>
                    </a:prstGeom>
                  </pic:spPr>
                </pic:pic>
              </a:graphicData>
            </a:graphic>
          </wp:inline>
        </w:drawing>
      </w:r>
    </w:p>
    <w:p w:rsidR="00EB320A" w:rsidRDefault="00EB320A" w:rsidP="00B5709E">
      <w:pPr>
        <w:ind w:right="-1"/>
        <w:rPr>
          <w:rFonts w:ascii="Arial" w:hAnsi="Arial" w:cs="Arial"/>
          <w:lang w:val="ru-RU" w:bidi="ar-SA"/>
        </w:rPr>
      </w:pPr>
    </w:p>
    <w:p w:rsidR="00004228" w:rsidRPr="00B5709E" w:rsidRDefault="00004228"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321817" w:rsidRPr="00B5709E">
        <w:rPr>
          <w:rFonts w:ascii="Arial" w:hAnsi="Arial" w:cs="Arial"/>
          <w:sz w:val="28"/>
          <w:szCs w:val="28"/>
          <w:lang w:val="ru-RU"/>
        </w:rPr>
        <w:t>6</w:t>
      </w:r>
      <w:r w:rsidRPr="00B5709E">
        <w:rPr>
          <w:rFonts w:ascii="Arial" w:hAnsi="Arial" w:cs="Arial"/>
          <w:sz w:val="28"/>
          <w:szCs w:val="28"/>
          <w:lang w:val="ru-RU"/>
        </w:rPr>
        <w:t xml:space="preserve"> часов</w:t>
      </w:r>
    </w:p>
    <w:p w:rsidR="00004228"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130464" cy="4053385"/>
            <wp:effectExtent l="19050" t="0" r="3386" b="0"/>
            <wp:docPr id="23" name="Рисунок 22" descr="wvse_m _6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6_1.bmp"/>
                    <pic:cNvPicPr/>
                  </pic:nvPicPr>
                  <pic:blipFill>
                    <a:blip r:embed="rId140" cstate="print"/>
                    <a:stretch>
                      <a:fillRect/>
                    </a:stretch>
                  </pic:blipFill>
                  <pic:spPr>
                    <a:xfrm>
                      <a:off x="0" y="0"/>
                      <a:ext cx="4130027" cy="4052956"/>
                    </a:xfrm>
                    <a:prstGeom prst="rect">
                      <a:avLst/>
                    </a:prstGeom>
                  </pic:spPr>
                </pic:pic>
              </a:graphicData>
            </a:graphic>
          </wp:inline>
        </w:drawing>
      </w:r>
    </w:p>
    <w:p w:rsidR="00004228" w:rsidRPr="00B5709E" w:rsidRDefault="00004228" w:rsidP="00B5709E">
      <w:pPr>
        <w:ind w:right="-1"/>
        <w:jc w:val="center"/>
        <w:rPr>
          <w:rFonts w:ascii="Arial" w:hAnsi="Arial" w:cs="Arial"/>
          <w:sz w:val="28"/>
          <w:szCs w:val="28"/>
          <w:lang w:val="ru-RU"/>
        </w:rPr>
      </w:pPr>
    </w:p>
    <w:p w:rsidR="00004228" w:rsidRPr="00B5709E" w:rsidRDefault="00004228" w:rsidP="00B5709E">
      <w:pPr>
        <w:ind w:right="-1"/>
        <w:rPr>
          <w:rFonts w:ascii="Arial" w:hAnsi="Arial" w:cs="Arial"/>
          <w:lang w:val="ru-RU" w:bidi="ar-SA"/>
        </w:rPr>
        <w:sectPr w:rsidR="00004228" w:rsidRPr="00B5709E" w:rsidSect="002B709F">
          <w:pgSz w:w="11909" w:h="16834"/>
          <w:pgMar w:top="1255" w:right="795" w:bottom="360" w:left="1168" w:header="720" w:footer="720" w:gutter="0"/>
          <w:cols w:space="720" w:equalWidth="0">
            <w:col w:w="9946" w:space="278"/>
          </w:cols>
          <w:noEndnote/>
        </w:sectPr>
      </w:pPr>
    </w:p>
    <w:p w:rsidR="00B32FA0" w:rsidRPr="00B5709E" w:rsidRDefault="00B32FA0"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321817" w:rsidRPr="00B5709E">
        <w:rPr>
          <w:rFonts w:ascii="Arial" w:hAnsi="Arial" w:cs="Arial"/>
          <w:sz w:val="28"/>
          <w:szCs w:val="28"/>
          <w:lang w:val="ru-RU"/>
        </w:rPr>
        <w:t>7</w:t>
      </w:r>
      <w:r w:rsidRPr="00B5709E">
        <w:rPr>
          <w:rFonts w:ascii="Arial" w:hAnsi="Arial" w:cs="Arial"/>
          <w:sz w:val="28"/>
          <w:szCs w:val="28"/>
          <w:lang w:val="ru-RU"/>
        </w:rPr>
        <w:t xml:space="preserve"> часов</w:t>
      </w:r>
    </w:p>
    <w:p w:rsidR="00B32FA0" w:rsidRPr="00B5709E" w:rsidRDefault="00543057"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116555" cy="4039737"/>
            <wp:effectExtent l="19050" t="0" r="0" b="0"/>
            <wp:docPr id="24" name="Рисунок 23" descr="wvse_m _7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7_1.bmp"/>
                    <pic:cNvPicPr/>
                  </pic:nvPicPr>
                  <pic:blipFill>
                    <a:blip r:embed="rId141" cstate="print"/>
                    <a:stretch>
                      <a:fillRect/>
                    </a:stretch>
                  </pic:blipFill>
                  <pic:spPr>
                    <a:xfrm>
                      <a:off x="0" y="0"/>
                      <a:ext cx="4117205" cy="4040375"/>
                    </a:xfrm>
                    <a:prstGeom prst="rect">
                      <a:avLst/>
                    </a:prstGeom>
                  </pic:spPr>
                </pic:pic>
              </a:graphicData>
            </a:graphic>
          </wp:inline>
        </w:drawing>
      </w:r>
    </w:p>
    <w:p w:rsidR="00EB320A" w:rsidRPr="00EB320A" w:rsidRDefault="00EB320A" w:rsidP="00EB320A">
      <w:pPr>
        <w:rPr>
          <w:rFonts w:ascii="Arial" w:hAnsi="Arial" w:cs="Arial"/>
          <w:lang w:val="ru-RU" w:bidi="ar-SA"/>
        </w:rPr>
      </w:pPr>
    </w:p>
    <w:p w:rsidR="00321817" w:rsidRPr="00B5709E" w:rsidRDefault="00321817" w:rsidP="00B5709E">
      <w:pPr>
        <w:ind w:right="-1"/>
        <w:jc w:val="center"/>
        <w:rPr>
          <w:rFonts w:ascii="Arial" w:hAnsi="Arial" w:cs="Arial"/>
          <w:sz w:val="28"/>
          <w:szCs w:val="28"/>
          <w:lang w:val="ru-RU"/>
        </w:rPr>
      </w:pPr>
      <w:r w:rsidRPr="00B5709E">
        <w:rPr>
          <w:rFonts w:ascii="Arial" w:hAnsi="Arial" w:cs="Arial"/>
          <w:sz w:val="28"/>
          <w:szCs w:val="28"/>
          <w:lang w:val="ru-RU"/>
        </w:rPr>
        <w:t>от начала выброса 8 часов</w:t>
      </w:r>
    </w:p>
    <w:p w:rsidR="00321817" w:rsidRPr="00B5709E" w:rsidRDefault="006F2EC8"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102649" cy="4026090"/>
            <wp:effectExtent l="19050" t="0" r="0" b="0"/>
            <wp:docPr id="26" name="Рисунок 25" descr="wvse_m _8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8_1.bmp"/>
                    <pic:cNvPicPr/>
                  </pic:nvPicPr>
                  <pic:blipFill>
                    <a:blip r:embed="rId142" cstate="print"/>
                    <a:stretch>
                      <a:fillRect/>
                    </a:stretch>
                  </pic:blipFill>
                  <pic:spPr>
                    <a:xfrm>
                      <a:off x="0" y="0"/>
                      <a:ext cx="4106790" cy="4030154"/>
                    </a:xfrm>
                    <a:prstGeom prst="rect">
                      <a:avLst/>
                    </a:prstGeom>
                  </pic:spPr>
                </pic:pic>
              </a:graphicData>
            </a:graphic>
          </wp:inline>
        </w:drawing>
      </w:r>
    </w:p>
    <w:p w:rsidR="00321817" w:rsidRPr="00B5709E" w:rsidRDefault="00321817" w:rsidP="00B5709E">
      <w:pPr>
        <w:ind w:right="-1"/>
        <w:jc w:val="center"/>
        <w:rPr>
          <w:rFonts w:ascii="Arial" w:hAnsi="Arial" w:cs="Arial"/>
          <w:sz w:val="28"/>
          <w:szCs w:val="28"/>
          <w:lang w:val="ru-RU"/>
        </w:rPr>
      </w:pPr>
    </w:p>
    <w:p w:rsidR="00321817" w:rsidRPr="00B5709E" w:rsidRDefault="00321817" w:rsidP="00B5709E">
      <w:pPr>
        <w:ind w:right="-1"/>
        <w:rPr>
          <w:rFonts w:ascii="Arial" w:hAnsi="Arial" w:cs="Arial"/>
          <w:lang w:val="ru-RU" w:bidi="ar-SA"/>
        </w:rPr>
        <w:sectPr w:rsidR="00321817" w:rsidRPr="00B5709E" w:rsidSect="002B709F">
          <w:pgSz w:w="11909" w:h="16834"/>
          <w:pgMar w:top="1255" w:right="795" w:bottom="360" w:left="1168" w:header="720" w:footer="720" w:gutter="0"/>
          <w:cols w:space="720" w:equalWidth="0">
            <w:col w:w="9946" w:space="278"/>
          </w:cols>
          <w:noEndnote/>
        </w:sectPr>
      </w:pPr>
    </w:p>
    <w:p w:rsidR="006F2EC8" w:rsidRPr="00B5709E" w:rsidRDefault="006F2EC8" w:rsidP="00B5709E">
      <w:pPr>
        <w:ind w:right="-1"/>
        <w:jc w:val="center"/>
        <w:rPr>
          <w:rFonts w:ascii="Arial" w:hAnsi="Arial" w:cs="Arial"/>
          <w:sz w:val="28"/>
          <w:szCs w:val="28"/>
          <w:lang w:val="ru-RU"/>
        </w:rPr>
      </w:pPr>
      <w:r w:rsidRPr="00B5709E">
        <w:rPr>
          <w:rFonts w:ascii="Arial" w:hAnsi="Arial" w:cs="Arial"/>
          <w:sz w:val="28"/>
          <w:szCs w:val="28"/>
          <w:lang w:val="ru-RU"/>
        </w:rPr>
        <w:lastRenderedPageBreak/>
        <w:t>от начала выброса 9 часов</w:t>
      </w:r>
    </w:p>
    <w:p w:rsidR="006F2EC8" w:rsidRPr="00B5709E" w:rsidRDefault="006F2EC8"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116555" cy="4039737"/>
            <wp:effectExtent l="19050" t="0" r="0" b="0"/>
            <wp:docPr id="27" name="Рисунок 26" descr="wvse_m _9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9_1.bmp"/>
                    <pic:cNvPicPr/>
                  </pic:nvPicPr>
                  <pic:blipFill>
                    <a:blip r:embed="rId143" cstate="print"/>
                    <a:stretch>
                      <a:fillRect/>
                    </a:stretch>
                  </pic:blipFill>
                  <pic:spPr>
                    <a:xfrm>
                      <a:off x="0" y="0"/>
                      <a:ext cx="4117205" cy="4040375"/>
                    </a:xfrm>
                    <a:prstGeom prst="rect">
                      <a:avLst/>
                    </a:prstGeom>
                  </pic:spPr>
                </pic:pic>
              </a:graphicData>
            </a:graphic>
          </wp:inline>
        </w:drawing>
      </w:r>
    </w:p>
    <w:p w:rsidR="00EB320A" w:rsidRDefault="00EB320A" w:rsidP="00B5709E">
      <w:pPr>
        <w:ind w:right="-1"/>
        <w:rPr>
          <w:rFonts w:ascii="Arial" w:hAnsi="Arial" w:cs="Arial"/>
          <w:lang w:val="ru-RU" w:bidi="ar-SA"/>
        </w:rPr>
      </w:pPr>
    </w:p>
    <w:p w:rsidR="006F2EC8" w:rsidRPr="00B5709E" w:rsidRDefault="006F2EC8" w:rsidP="00EB320A">
      <w:pPr>
        <w:tabs>
          <w:tab w:val="left" w:pos="4170"/>
        </w:tabs>
        <w:jc w:val="center"/>
        <w:rPr>
          <w:rFonts w:ascii="Arial" w:hAnsi="Arial" w:cs="Arial"/>
          <w:sz w:val="28"/>
          <w:szCs w:val="28"/>
          <w:lang w:val="ru-RU"/>
        </w:rPr>
      </w:pPr>
      <w:r w:rsidRPr="00B5709E">
        <w:rPr>
          <w:rFonts w:ascii="Arial" w:hAnsi="Arial" w:cs="Arial"/>
          <w:sz w:val="28"/>
          <w:szCs w:val="28"/>
          <w:lang w:val="ru-RU"/>
        </w:rPr>
        <w:t>от начала выброса 10 часов</w:t>
      </w:r>
    </w:p>
    <w:p w:rsidR="006F2EC8" w:rsidRPr="00B5709E" w:rsidRDefault="006F2EC8"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157165" cy="4079589"/>
            <wp:effectExtent l="19050" t="0" r="0" b="0"/>
            <wp:docPr id="28" name="Рисунок 27" descr="wvse_m _10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10_1.bmp"/>
                    <pic:cNvPicPr/>
                  </pic:nvPicPr>
                  <pic:blipFill>
                    <a:blip r:embed="rId144" cstate="print"/>
                    <a:stretch>
                      <a:fillRect/>
                    </a:stretch>
                  </pic:blipFill>
                  <pic:spPr>
                    <a:xfrm>
                      <a:off x="0" y="0"/>
                      <a:ext cx="4162382" cy="4084708"/>
                    </a:xfrm>
                    <a:prstGeom prst="rect">
                      <a:avLst/>
                    </a:prstGeom>
                  </pic:spPr>
                </pic:pic>
              </a:graphicData>
            </a:graphic>
          </wp:inline>
        </w:drawing>
      </w:r>
    </w:p>
    <w:p w:rsidR="006F2EC8" w:rsidRPr="00B5709E" w:rsidRDefault="006F2EC8" w:rsidP="00B5709E">
      <w:pPr>
        <w:ind w:right="-1"/>
        <w:jc w:val="center"/>
        <w:rPr>
          <w:rFonts w:ascii="Arial" w:hAnsi="Arial" w:cs="Arial"/>
          <w:sz w:val="28"/>
          <w:szCs w:val="28"/>
          <w:lang w:val="ru-RU"/>
        </w:rPr>
      </w:pPr>
    </w:p>
    <w:p w:rsidR="006F2EC8" w:rsidRPr="00B5709E" w:rsidRDefault="006F2EC8" w:rsidP="00B5709E">
      <w:pPr>
        <w:ind w:right="-1"/>
        <w:rPr>
          <w:rFonts w:ascii="Arial" w:hAnsi="Arial" w:cs="Arial"/>
          <w:lang w:val="ru-RU" w:bidi="ar-SA"/>
        </w:rPr>
        <w:sectPr w:rsidR="006F2EC8" w:rsidRPr="00B5709E" w:rsidSect="002B709F">
          <w:pgSz w:w="11909" w:h="16834"/>
          <w:pgMar w:top="1255" w:right="795" w:bottom="360" w:left="1168" w:header="720" w:footer="720" w:gutter="0"/>
          <w:cols w:space="720" w:equalWidth="0">
            <w:col w:w="9946" w:space="278"/>
          </w:cols>
          <w:noEndnote/>
        </w:sectPr>
      </w:pPr>
    </w:p>
    <w:p w:rsidR="00B66AE3" w:rsidRPr="00B5709E" w:rsidRDefault="00B66AE3"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32FA0" w:rsidRPr="00B5709E" w:rsidRDefault="00B32FA0"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firstLine="567"/>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pStyle w:val="3"/>
        <w:ind w:right="-1"/>
        <w:jc w:val="center"/>
        <w:rPr>
          <w:rFonts w:ascii="Arial" w:hAnsi="Arial" w:cs="Arial"/>
          <w:sz w:val="32"/>
          <w:szCs w:val="32"/>
          <w:lang w:val="ru-RU"/>
        </w:rPr>
      </w:pPr>
      <w:bookmarkStart w:id="83" w:name="_Toc460151986"/>
      <w:bookmarkStart w:id="84" w:name="_Toc460342077"/>
      <w:bookmarkStart w:id="85" w:name="_Toc460592547"/>
      <w:r w:rsidRPr="00B5709E">
        <w:rPr>
          <w:rFonts w:ascii="Arial" w:hAnsi="Arial" w:cs="Arial"/>
          <w:sz w:val="32"/>
          <w:szCs w:val="32"/>
          <w:lang w:val="ru-RU"/>
        </w:rPr>
        <w:t>2.</w:t>
      </w:r>
      <w:r w:rsidR="00F908E3" w:rsidRPr="00B5709E">
        <w:rPr>
          <w:rFonts w:ascii="Arial" w:hAnsi="Arial" w:cs="Arial"/>
          <w:sz w:val="32"/>
          <w:szCs w:val="32"/>
          <w:lang w:val="ru-RU"/>
        </w:rPr>
        <w:t>3</w:t>
      </w:r>
      <w:r w:rsidRPr="00B5709E">
        <w:rPr>
          <w:rFonts w:ascii="Arial" w:hAnsi="Arial" w:cs="Arial"/>
          <w:sz w:val="32"/>
          <w:szCs w:val="32"/>
          <w:lang w:val="ru-RU"/>
        </w:rPr>
        <w:t>. Толщина пленки (м</w:t>
      </w:r>
      <w:r w:rsidRPr="00B5709E">
        <w:rPr>
          <w:rFonts w:ascii="Arial" w:hAnsi="Arial" w:cs="Arial"/>
          <w:sz w:val="32"/>
          <w:szCs w:val="32"/>
          <w:vertAlign w:val="superscript"/>
          <w:lang w:val="ru-RU"/>
        </w:rPr>
        <w:t>-6</w:t>
      </w:r>
      <w:r w:rsidRPr="00B5709E">
        <w:rPr>
          <w:rFonts w:ascii="Arial" w:hAnsi="Arial" w:cs="Arial"/>
          <w:sz w:val="32"/>
          <w:szCs w:val="32"/>
          <w:lang w:val="ru-RU"/>
        </w:rPr>
        <w:t xml:space="preserve">) топлива на поверхности </w:t>
      </w:r>
      <w:r w:rsidR="00E25480" w:rsidRPr="00B5709E">
        <w:rPr>
          <w:rFonts w:ascii="Arial" w:hAnsi="Arial" w:cs="Arial"/>
          <w:sz w:val="32"/>
          <w:szCs w:val="32"/>
          <w:lang w:val="ru-RU"/>
        </w:rPr>
        <w:t>Карского</w:t>
      </w:r>
      <w:r w:rsidR="00100FF9" w:rsidRPr="00B5709E">
        <w:rPr>
          <w:rFonts w:ascii="Arial" w:hAnsi="Arial" w:cs="Arial"/>
          <w:sz w:val="32"/>
          <w:szCs w:val="32"/>
          <w:lang w:val="ru-RU"/>
        </w:rPr>
        <w:t xml:space="preserve"> моря</w:t>
      </w:r>
      <w:r w:rsidRPr="00B5709E">
        <w:rPr>
          <w:rFonts w:ascii="Arial" w:hAnsi="Arial" w:cs="Arial"/>
          <w:sz w:val="32"/>
          <w:szCs w:val="32"/>
          <w:lang w:val="ru-RU"/>
        </w:rPr>
        <w:t xml:space="preserve"> на </w:t>
      </w:r>
      <w:r w:rsidR="00FB72E4">
        <w:rPr>
          <w:rFonts w:ascii="Arial" w:hAnsi="Arial" w:cs="Arial"/>
          <w:sz w:val="32"/>
          <w:szCs w:val="32"/>
          <w:lang w:val="ru-RU"/>
        </w:rPr>
        <w:t>участке работ</w:t>
      </w:r>
      <w:r w:rsidRPr="00B5709E">
        <w:rPr>
          <w:rFonts w:ascii="Arial" w:hAnsi="Arial" w:cs="Arial"/>
          <w:sz w:val="32"/>
          <w:szCs w:val="32"/>
          <w:lang w:val="ru-RU"/>
        </w:rPr>
        <w:t xml:space="preserve"> (масштаб по осям в километрах)</w:t>
      </w:r>
      <w:r w:rsidRPr="00B5709E">
        <w:rPr>
          <w:rFonts w:ascii="Arial" w:hAnsi="Arial" w:cs="Arial"/>
          <w:kern w:val="16"/>
          <w:sz w:val="32"/>
          <w:szCs w:val="32"/>
          <w:lang w:val="ru-RU" w:eastAsia="ru-RU"/>
        </w:rPr>
        <w:t xml:space="preserve"> </w:t>
      </w:r>
      <w:r w:rsidRPr="00B5709E">
        <w:rPr>
          <w:rFonts w:ascii="Arial" w:hAnsi="Arial" w:cs="Arial"/>
          <w:sz w:val="32"/>
          <w:szCs w:val="32"/>
          <w:lang w:val="ru-RU"/>
        </w:rPr>
        <w:t>после аварии судна (</w:t>
      </w:r>
      <w:r w:rsidR="00801DDB" w:rsidRPr="00B5709E">
        <w:rPr>
          <w:rFonts w:ascii="Arial" w:hAnsi="Arial" w:cs="Arial"/>
          <w:sz w:val="32"/>
          <w:szCs w:val="32"/>
          <w:lang w:val="ru-RU"/>
        </w:rPr>
        <w:t>38,94</w:t>
      </w:r>
      <w:r w:rsidR="002F2BAB" w:rsidRPr="00B5709E">
        <w:rPr>
          <w:rFonts w:ascii="Arial" w:hAnsi="Arial" w:cs="Arial"/>
          <w:sz w:val="32"/>
          <w:szCs w:val="32"/>
          <w:lang w:val="ru-RU"/>
        </w:rPr>
        <w:t xml:space="preserve"> тонн</w:t>
      </w:r>
      <w:r w:rsidRPr="00B5709E">
        <w:rPr>
          <w:rFonts w:ascii="Arial" w:hAnsi="Arial" w:cs="Arial"/>
          <w:sz w:val="32"/>
          <w:szCs w:val="32"/>
          <w:lang w:val="ru-RU"/>
        </w:rPr>
        <w:t xml:space="preserve">, выброс 1 час) в точке 3 (рис. 1) в условиях </w:t>
      </w:r>
      <w:r w:rsidR="00F908E3" w:rsidRPr="00B5709E">
        <w:rPr>
          <w:rFonts w:ascii="Arial" w:hAnsi="Arial" w:cs="Arial"/>
          <w:sz w:val="32"/>
          <w:szCs w:val="32"/>
          <w:lang w:val="ru-RU"/>
        </w:rPr>
        <w:t>штормового</w:t>
      </w:r>
      <w:r w:rsidRPr="00B5709E">
        <w:rPr>
          <w:rFonts w:ascii="Arial" w:hAnsi="Arial" w:cs="Arial"/>
          <w:sz w:val="32"/>
          <w:szCs w:val="32"/>
          <w:lang w:val="ru-RU"/>
        </w:rPr>
        <w:t xml:space="preserve"> ветра в период </w:t>
      </w:r>
      <w:r w:rsidR="00D54F28" w:rsidRPr="00B5709E">
        <w:rPr>
          <w:rFonts w:ascii="Arial" w:hAnsi="Arial" w:cs="Arial"/>
          <w:sz w:val="32"/>
          <w:szCs w:val="32"/>
          <w:lang w:val="ru-RU"/>
        </w:rPr>
        <w:t>1</w:t>
      </w:r>
      <w:r w:rsidRPr="00B5709E">
        <w:rPr>
          <w:rFonts w:ascii="Arial" w:hAnsi="Arial" w:cs="Arial"/>
          <w:sz w:val="32"/>
          <w:szCs w:val="32"/>
          <w:lang w:val="ru-RU"/>
        </w:rPr>
        <w:t xml:space="preserve"> - </w:t>
      </w:r>
      <w:r w:rsidR="004539DD" w:rsidRPr="00B5709E">
        <w:rPr>
          <w:rFonts w:ascii="Arial" w:hAnsi="Arial" w:cs="Arial"/>
          <w:sz w:val="32"/>
          <w:szCs w:val="32"/>
          <w:lang w:val="ru-RU"/>
        </w:rPr>
        <w:t>8</w:t>
      </w:r>
      <w:r w:rsidRPr="00B5709E">
        <w:rPr>
          <w:rFonts w:ascii="Arial" w:hAnsi="Arial" w:cs="Arial"/>
          <w:sz w:val="32"/>
          <w:szCs w:val="32"/>
          <w:lang w:val="ru-RU"/>
        </w:rPr>
        <w:t xml:space="preserve"> час</w:t>
      </w:r>
      <w:r w:rsidR="00F908E3" w:rsidRPr="00B5709E">
        <w:rPr>
          <w:rFonts w:ascii="Arial" w:hAnsi="Arial" w:cs="Arial"/>
          <w:sz w:val="32"/>
          <w:szCs w:val="32"/>
          <w:lang w:val="ru-RU"/>
        </w:rPr>
        <w:t>ов</w:t>
      </w:r>
      <w:r w:rsidRPr="00B5709E">
        <w:rPr>
          <w:rFonts w:ascii="Arial" w:hAnsi="Arial" w:cs="Arial"/>
          <w:sz w:val="32"/>
          <w:szCs w:val="32"/>
          <w:lang w:val="ru-RU"/>
        </w:rPr>
        <w:t xml:space="preserve"> от начала выброса</w:t>
      </w:r>
      <w:bookmarkEnd w:id="83"/>
      <w:bookmarkEnd w:id="84"/>
      <w:bookmarkEnd w:id="85"/>
      <w:r w:rsidRPr="00B5709E">
        <w:rPr>
          <w:rFonts w:ascii="Arial" w:hAnsi="Arial" w:cs="Arial"/>
          <w:sz w:val="32"/>
          <w:szCs w:val="32"/>
          <w:lang w:val="ru-RU"/>
        </w:rPr>
        <w:t xml:space="preserve"> </w:t>
      </w: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rPr>
      </w:pPr>
    </w:p>
    <w:p w:rsidR="00B66AE3" w:rsidRPr="00B5709E" w:rsidRDefault="00B66AE3" w:rsidP="00B5709E">
      <w:pPr>
        <w:ind w:right="-1"/>
        <w:rPr>
          <w:rFonts w:ascii="Arial" w:hAnsi="Arial" w:cs="Arial"/>
          <w:lang w:val="ru-RU" w:bidi="ar-SA"/>
        </w:rPr>
      </w:pPr>
    </w:p>
    <w:p w:rsidR="00B66AE3" w:rsidRPr="00B5709E" w:rsidRDefault="00B66AE3" w:rsidP="00B5709E">
      <w:pPr>
        <w:ind w:right="-1"/>
        <w:rPr>
          <w:rFonts w:ascii="Arial" w:hAnsi="Arial" w:cs="Arial"/>
          <w:lang w:val="ru-RU" w:bidi="ar-SA"/>
        </w:rPr>
      </w:pPr>
    </w:p>
    <w:p w:rsidR="00B66AE3" w:rsidRPr="00B5709E" w:rsidRDefault="00B66AE3" w:rsidP="00B5709E">
      <w:pPr>
        <w:ind w:right="-1"/>
        <w:rPr>
          <w:rFonts w:ascii="Arial" w:hAnsi="Arial" w:cs="Arial"/>
          <w:lang w:val="ru-RU" w:bidi="ar-SA"/>
        </w:rPr>
        <w:sectPr w:rsidR="00B66AE3" w:rsidRPr="00B5709E" w:rsidSect="002B709F">
          <w:pgSz w:w="11909" w:h="16834"/>
          <w:pgMar w:top="1255" w:right="795" w:bottom="360" w:left="1168" w:header="720" w:footer="720" w:gutter="0"/>
          <w:cols w:space="720" w:equalWidth="0">
            <w:col w:w="9946" w:space="278"/>
          </w:cols>
          <w:noEndnote/>
        </w:sectPr>
      </w:pPr>
    </w:p>
    <w:p w:rsidR="00B66AE3" w:rsidRPr="00B5709E" w:rsidRDefault="00B66AE3" w:rsidP="00B5709E">
      <w:pPr>
        <w:ind w:right="-1"/>
        <w:jc w:val="center"/>
        <w:rPr>
          <w:rFonts w:ascii="Arial" w:hAnsi="Arial" w:cs="Arial"/>
          <w:lang w:val="ru-RU"/>
        </w:rPr>
      </w:pPr>
      <w:r w:rsidRPr="00B5709E">
        <w:rPr>
          <w:rFonts w:ascii="Arial" w:hAnsi="Arial" w:cs="Arial"/>
          <w:lang w:val="ru-RU"/>
        </w:rPr>
        <w:lastRenderedPageBreak/>
        <w:t xml:space="preserve">Толщина пленки судового топлива на поверхности воды </w:t>
      </w:r>
      <w:r w:rsidRPr="00B5709E">
        <w:rPr>
          <w:rFonts w:ascii="Arial" w:hAnsi="Arial" w:cs="Arial"/>
          <w:spacing w:val="-4"/>
          <w:lang w:val="ru-RU"/>
        </w:rPr>
        <w:t xml:space="preserve">в </w:t>
      </w:r>
      <w:r w:rsidR="00370290" w:rsidRPr="00B5709E">
        <w:rPr>
          <w:rFonts w:ascii="Arial" w:hAnsi="Arial" w:cs="Arial"/>
          <w:spacing w:val="-4"/>
          <w:lang w:val="ru-RU"/>
        </w:rPr>
        <w:t>Карском</w:t>
      </w:r>
      <w:r w:rsidR="00100FF9" w:rsidRPr="00B5709E">
        <w:rPr>
          <w:rFonts w:ascii="Arial" w:hAnsi="Arial" w:cs="Arial"/>
          <w:spacing w:val="-4"/>
          <w:lang w:val="ru-RU"/>
        </w:rPr>
        <w:t xml:space="preserve">  море</w:t>
      </w:r>
      <w:r w:rsidRPr="00B5709E">
        <w:rPr>
          <w:rFonts w:ascii="Arial" w:hAnsi="Arial" w:cs="Arial"/>
          <w:spacing w:val="-4"/>
          <w:lang w:val="ru-RU"/>
        </w:rPr>
        <w:t xml:space="preserve"> </w:t>
      </w:r>
      <w:r w:rsidRPr="00B5709E">
        <w:rPr>
          <w:rFonts w:ascii="Arial" w:hAnsi="Arial" w:cs="Arial"/>
          <w:lang w:val="ru-RU"/>
        </w:rPr>
        <w:t>после аварии судна (</w:t>
      </w:r>
      <w:r w:rsidR="004331F0" w:rsidRPr="00B5709E">
        <w:rPr>
          <w:rFonts w:ascii="Arial" w:hAnsi="Arial" w:cs="Arial"/>
          <w:lang w:val="ru-RU"/>
        </w:rPr>
        <w:t>38,94</w:t>
      </w:r>
      <w:r w:rsidR="002F2BAB" w:rsidRPr="00B5709E">
        <w:rPr>
          <w:rFonts w:ascii="Arial" w:hAnsi="Arial" w:cs="Arial"/>
          <w:lang w:val="ru-RU"/>
        </w:rPr>
        <w:t xml:space="preserve"> тонн</w:t>
      </w:r>
      <w:r w:rsidRPr="00B5709E">
        <w:rPr>
          <w:rFonts w:ascii="Arial" w:hAnsi="Arial" w:cs="Arial"/>
          <w:lang w:val="ru-RU"/>
        </w:rPr>
        <w:t xml:space="preserve">, выброс в течение 1 часа) в </w:t>
      </w:r>
      <w:r w:rsidRPr="00B5709E">
        <w:rPr>
          <w:rFonts w:ascii="Arial" w:hAnsi="Arial" w:cs="Arial"/>
          <w:u w:val="single"/>
          <w:lang w:val="ru-RU"/>
        </w:rPr>
        <w:t xml:space="preserve">точке </w:t>
      </w:r>
      <w:r w:rsidR="00F908E3" w:rsidRPr="00B5709E">
        <w:rPr>
          <w:rFonts w:ascii="Arial" w:hAnsi="Arial" w:cs="Arial"/>
          <w:u w:val="single"/>
          <w:lang w:val="ru-RU"/>
        </w:rPr>
        <w:t>3</w:t>
      </w:r>
      <w:r w:rsidRPr="00B5709E">
        <w:rPr>
          <w:rFonts w:ascii="Arial" w:hAnsi="Arial" w:cs="Arial"/>
          <w:lang w:val="ru-RU"/>
        </w:rPr>
        <w:t xml:space="preserve"> в условиях </w:t>
      </w:r>
      <w:r w:rsidR="00F908E3" w:rsidRPr="00B5709E">
        <w:rPr>
          <w:rFonts w:ascii="Arial" w:hAnsi="Arial" w:cs="Arial"/>
          <w:lang w:val="ru-RU"/>
        </w:rPr>
        <w:t>штормового ветра</w:t>
      </w:r>
      <w:r w:rsidRPr="00B5709E">
        <w:rPr>
          <w:rFonts w:ascii="Arial" w:hAnsi="Arial" w:cs="Arial"/>
          <w:lang w:val="ru-RU"/>
        </w:rPr>
        <w:t xml:space="preserve"> в период: </w:t>
      </w:r>
    </w:p>
    <w:p w:rsidR="00B66AE3" w:rsidRPr="00B5709E" w:rsidRDefault="00B66AE3"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144A5C" w:rsidRPr="00B5709E">
        <w:rPr>
          <w:rFonts w:ascii="Arial" w:hAnsi="Arial" w:cs="Arial"/>
          <w:sz w:val="28"/>
          <w:szCs w:val="28"/>
          <w:lang w:val="ru-RU"/>
        </w:rPr>
        <w:t>1</w:t>
      </w:r>
      <w:r w:rsidRPr="00B5709E">
        <w:rPr>
          <w:rFonts w:ascii="Arial" w:hAnsi="Arial" w:cs="Arial"/>
          <w:sz w:val="28"/>
          <w:szCs w:val="28"/>
          <w:lang w:val="ru-RU"/>
        </w:rPr>
        <w:t xml:space="preserve"> час</w:t>
      </w:r>
    </w:p>
    <w:p w:rsidR="00B66AE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897857" cy="3915047"/>
            <wp:effectExtent l="19050" t="0" r="7393" b="0"/>
            <wp:docPr id="29" name="Рисунок 28" descr="wvse_m _1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1_1.bmp"/>
                    <pic:cNvPicPr/>
                  </pic:nvPicPr>
                  <pic:blipFill>
                    <a:blip r:embed="rId145" cstate="print"/>
                    <a:stretch>
                      <a:fillRect/>
                    </a:stretch>
                  </pic:blipFill>
                  <pic:spPr>
                    <a:xfrm>
                      <a:off x="0" y="0"/>
                      <a:ext cx="3905874" cy="3923099"/>
                    </a:xfrm>
                    <a:prstGeom prst="rect">
                      <a:avLst/>
                    </a:prstGeom>
                  </pic:spPr>
                </pic:pic>
              </a:graphicData>
            </a:graphic>
          </wp:inline>
        </w:drawing>
      </w:r>
    </w:p>
    <w:p w:rsidR="00EB320A" w:rsidRDefault="00EB320A" w:rsidP="00B5709E">
      <w:pPr>
        <w:ind w:right="-1"/>
        <w:rPr>
          <w:rFonts w:ascii="Arial" w:hAnsi="Arial" w:cs="Arial"/>
          <w:lang w:val="ru-RU" w:bidi="ar-SA"/>
        </w:rPr>
      </w:pPr>
    </w:p>
    <w:p w:rsidR="00B66AE3" w:rsidRPr="00B5709E" w:rsidRDefault="00B66AE3" w:rsidP="00EB320A">
      <w:pPr>
        <w:tabs>
          <w:tab w:val="left" w:pos="4492"/>
        </w:tabs>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144A5C" w:rsidRPr="00B5709E">
        <w:rPr>
          <w:rFonts w:ascii="Arial" w:hAnsi="Arial" w:cs="Arial"/>
          <w:sz w:val="28"/>
          <w:szCs w:val="28"/>
          <w:lang w:val="ru-RU"/>
        </w:rPr>
        <w:t>2</w:t>
      </w:r>
      <w:r w:rsidRPr="00B5709E">
        <w:rPr>
          <w:rFonts w:ascii="Arial" w:hAnsi="Arial" w:cs="Arial"/>
          <w:sz w:val="28"/>
          <w:szCs w:val="28"/>
          <w:lang w:val="ru-RU"/>
        </w:rPr>
        <w:t xml:space="preserve"> час</w:t>
      </w:r>
      <w:r w:rsidR="00E719B8" w:rsidRPr="00B5709E">
        <w:rPr>
          <w:rFonts w:ascii="Arial" w:hAnsi="Arial" w:cs="Arial"/>
          <w:sz w:val="28"/>
          <w:szCs w:val="28"/>
          <w:lang w:val="ru-RU"/>
        </w:rPr>
        <w:t>а</w:t>
      </w:r>
    </w:p>
    <w:p w:rsidR="00B66AE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4020687" cy="4038420"/>
            <wp:effectExtent l="19050" t="0" r="0" b="0"/>
            <wp:docPr id="30" name="Рисунок 29" descr="wvse_m _2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2_1.bmp"/>
                    <pic:cNvPicPr/>
                  </pic:nvPicPr>
                  <pic:blipFill>
                    <a:blip r:embed="rId146" cstate="print"/>
                    <a:stretch>
                      <a:fillRect/>
                    </a:stretch>
                  </pic:blipFill>
                  <pic:spPr>
                    <a:xfrm>
                      <a:off x="0" y="0"/>
                      <a:ext cx="4031160" cy="4048939"/>
                    </a:xfrm>
                    <a:prstGeom prst="rect">
                      <a:avLst/>
                    </a:prstGeom>
                  </pic:spPr>
                </pic:pic>
              </a:graphicData>
            </a:graphic>
          </wp:inline>
        </w:drawing>
      </w:r>
    </w:p>
    <w:p w:rsidR="00B66AE3" w:rsidRPr="00B5709E" w:rsidRDefault="00B66AE3"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144A5C" w:rsidRPr="00B5709E">
        <w:rPr>
          <w:rFonts w:ascii="Arial" w:hAnsi="Arial" w:cs="Arial"/>
          <w:sz w:val="28"/>
          <w:szCs w:val="28"/>
          <w:lang w:val="ru-RU"/>
        </w:rPr>
        <w:t>3</w:t>
      </w:r>
      <w:r w:rsidRPr="00B5709E">
        <w:rPr>
          <w:rFonts w:ascii="Arial" w:hAnsi="Arial" w:cs="Arial"/>
          <w:sz w:val="28"/>
          <w:szCs w:val="28"/>
          <w:lang w:val="ru-RU"/>
        </w:rPr>
        <w:t xml:space="preserve"> час</w:t>
      </w:r>
      <w:r w:rsidR="00144A5C" w:rsidRPr="00B5709E">
        <w:rPr>
          <w:rFonts w:ascii="Arial" w:hAnsi="Arial" w:cs="Arial"/>
          <w:sz w:val="28"/>
          <w:szCs w:val="28"/>
          <w:lang w:val="ru-RU"/>
        </w:rPr>
        <w:t>а</w:t>
      </w:r>
    </w:p>
    <w:p w:rsidR="00B66AE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33004" cy="3950349"/>
            <wp:effectExtent l="19050" t="0" r="0" b="0"/>
            <wp:docPr id="31" name="Рисунок 30" descr="wvse_m _3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3_1.bmp"/>
                    <pic:cNvPicPr/>
                  </pic:nvPicPr>
                  <pic:blipFill>
                    <a:blip r:embed="rId147" cstate="print"/>
                    <a:stretch>
                      <a:fillRect/>
                    </a:stretch>
                  </pic:blipFill>
                  <pic:spPr>
                    <a:xfrm>
                      <a:off x="0" y="0"/>
                      <a:ext cx="3937397" cy="3954761"/>
                    </a:xfrm>
                    <a:prstGeom prst="rect">
                      <a:avLst/>
                    </a:prstGeom>
                  </pic:spPr>
                </pic:pic>
              </a:graphicData>
            </a:graphic>
          </wp:inline>
        </w:drawing>
      </w:r>
    </w:p>
    <w:p w:rsidR="00EB320A" w:rsidRPr="00EB320A" w:rsidRDefault="00EB320A" w:rsidP="00EB320A">
      <w:pPr>
        <w:rPr>
          <w:rFonts w:ascii="Arial" w:hAnsi="Arial" w:cs="Arial"/>
          <w:lang w:val="ru-RU" w:bidi="ar-SA"/>
        </w:rPr>
      </w:pPr>
    </w:p>
    <w:p w:rsidR="00B66AE3" w:rsidRPr="00B5709E" w:rsidRDefault="00B66AE3"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144A5C" w:rsidRPr="00B5709E">
        <w:rPr>
          <w:rFonts w:ascii="Arial" w:hAnsi="Arial" w:cs="Arial"/>
          <w:sz w:val="28"/>
          <w:szCs w:val="28"/>
          <w:lang w:val="ru-RU"/>
        </w:rPr>
        <w:t>4</w:t>
      </w:r>
      <w:r w:rsidRPr="00B5709E">
        <w:rPr>
          <w:rFonts w:ascii="Arial" w:hAnsi="Arial" w:cs="Arial"/>
          <w:sz w:val="28"/>
          <w:szCs w:val="28"/>
          <w:lang w:val="ru-RU"/>
        </w:rPr>
        <w:t xml:space="preserve"> час</w:t>
      </w:r>
      <w:r w:rsidR="00144A5C" w:rsidRPr="00B5709E">
        <w:rPr>
          <w:rFonts w:ascii="Arial" w:hAnsi="Arial" w:cs="Arial"/>
          <w:sz w:val="28"/>
          <w:szCs w:val="28"/>
          <w:lang w:val="ru-RU"/>
        </w:rPr>
        <w:t>а</w:t>
      </w:r>
    </w:p>
    <w:p w:rsidR="00B66AE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26884" cy="3944203"/>
            <wp:effectExtent l="19050" t="0" r="0" b="0"/>
            <wp:docPr id="32" name="Рисунок 31" descr="wvse_m _4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4_1.bmp"/>
                    <pic:cNvPicPr/>
                  </pic:nvPicPr>
                  <pic:blipFill>
                    <a:blip r:embed="rId36" cstate="print"/>
                    <a:stretch>
                      <a:fillRect/>
                    </a:stretch>
                  </pic:blipFill>
                  <pic:spPr>
                    <a:xfrm>
                      <a:off x="0" y="0"/>
                      <a:ext cx="3937732" cy="3955099"/>
                    </a:xfrm>
                    <a:prstGeom prst="rect">
                      <a:avLst/>
                    </a:prstGeom>
                  </pic:spPr>
                </pic:pic>
              </a:graphicData>
            </a:graphic>
          </wp:inline>
        </w:drawing>
      </w:r>
    </w:p>
    <w:p w:rsidR="00B66AE3" w:rsidRPr="00B5709E" w:rsidRDefault="00B66AE3" w:rsidP="00B5709E">
      <w:pPr>
        <w:ind w:right="-1"/>
        <w:jc w:val="center"/>
        <w:rPr>
          <w:rFonts w:ascii="Arial" w:hAnsi="Arial" w:cs="Arial"/>
          <w:sz w:val="28"/>
          <w:szCs w:val="28"/>
          <w:lang w:val="ru-RU"/>
        </w:rPr>
      </w:pPr>
    </w:p>
    <w:p w:rsidR="00B66AE3" w:rsidRPr="00B5709E" w:rsidRDefault="00B66AE3" w:rsidP="00B5709E">
      <w:pPr>
        <w:ind w:right="-1"/>
        <w:rPr>
          <w:rFonts w:ascii="Arial" w:hAnsi="Arial" w:cs="Arial"/>
          <w:lang w:val="ru-RU" w:bidi="ar-SA"/>
        </w:rPr>
        <w:sectPr w:rsidR="00B66AE3" w:rsidRPr="00B5709E" w:rsidSect="002B709F">
          <w:pgSz w:w="11909" w:h="16834"/>
          <w:pgMar w:top="1255" w:right="795" w:bottom="360" w:left="1168" w:header="720" w:footer="720" w:gutter="0"/>
          <w:cols w:space="720" w:equalWidth="0">
            <w:col w:w="9946" w:space="278"/>
          </w:cols>
          <w:noEndnote/>
        </w:sectPr>
      </w:pPr>
    </w:p>
    <w:p w:rsidR="00B66AE3" w:rsidRPr="00B5709E" w:rsidRDefault="00B66AE3"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144A5C" w:rsidRPr="00B5709E">
        <w:rPr>
          <w:rFonts w:ascii="Arial" w:hAnsi="Arial" w:cs="Arial"/>
          <w:sz w:val="28"/>
          <w:szCs w:val="28"/>
          <w:lang w:val="ru-RU"/>
        </w:rPr>
        <w:t>5</w:t>
      </w:r>
      <w:r w:rsidRPr="00B5709E">
        <w:rPr>
          <w:rFonts w:ascii="Arial" w:hAnsi="Arial" w:cs="Arial"/>
          <w:sz w:val="28"/>
          <w:szCs w:val="28"/>
          <w:lang w:val="ru-RU"/>
        </w:rPr>
        <w:t xml:space="preserve"> часов</w:t>
      </w:r>
    </w:p>
    <w:p w:rsidR="00B66AE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93391" cy="4011002"/>
            <wp:effectExtent l="19050" t="0" r="7109" b="0"/>
            <wp:docPr id="33" name="Рисунок 32" descr="wvse_m _5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5_1.bmp"/>
                    <pic:cNvPicPr/>
                  </pic:nvPicPr>
                  <pic:blipFill>
                    <a:blip r:embed="rId148" cstate="print"/>
                    <a:stretch>
                      <a:fillRect/>
                    </a:stretch>
                  </pic:blipFill>
                  <pic:spPr>
                    <a:xfrm>
                      <a:off x="0" y="0"/>
                      <a:ext cx="4003152" cy="4020806"/>
                    </a:xfrm>
                    <a:prstGeom prst="rect">
                      <a:avLst/>
                    </a:prstGeom>
                  </pic:spPr>
                </pic:pic>
              </a:graphicData>
            </a:graphic>
          </wp:inline>
        </w:drawing>
      </w:r>
    </w:p>
    <w:p w:rsidR="00B66AE3" w:rsidRPr="00B5709E" w:rsidRDefault="00B66AE3" w:rsidP="00B5709E">
      <w:pPr>
        <w:ind w:right="-1"/>
        <w:jc w:val="center"/>
        <w:rPr>
          <w:rFonts w:ascii="Arial" w:hAnsi="Arial" w:cs="Arial"/>
          <w:sz w:val="28"/>
          <w:szCs w:val="28"/>
          <w:lang w:val="ru-RU"/>
        </w:rPr>
      </w:pPr>
    </w:p>
    <w:p w:rsidR="00E35513" w:rsidRPr="00B5709E" w:rsidRDefault="00E35513" w:rsidP="00B5709E">
      <w:pPr>
        <w:ind w:right="-1"/>
        <w:jc w:val="center"/>
        <w:rPr>
          <w:rFonts w:ascii="Arial" w:hAnsi="Arial" w:cs="Arial"/>
          <w:sz w:val="28"/>
          <w:szCs w:val="28"/>
          <w:lang w:val="ru-RU"/>
        </w:rPr>
      </w:pPr>
      <w:r w:rsidRPr="00B5709E">
        <w:rPr>
          <w:rFonts w:ascii="Arial" w:hAnsi="Arial" w:cs="Arial"/>
          <w:sz w:val="28"/>
          <w:szCs w:val="28"/>
          <w:lang w:val="ru-RU"/>
        </w:rPr>
        <w:t xml:space="preserve">от начала выброса </w:t>
      </w:r>
      <w:r w:rsidR="00144A5C" w:rsidRPr="00B5709E">
        <w:rPr>
          <w:rFonts w:ascii="Arial" w:hAnsi="Arial" w:cs="Arial"/>
          <w:sz w:val="28"/>
          <w:szCs w:val="28"/>
          <w:lang w:val="ru-RU"/>
        </w:rPr>
        <w:t>6</w:t>
      </w:r>
      <w:r w:rsidRPr="00B5709E">
        <w:rPr>
          <w:rFonts w:ascii="Arial" w:hAnsi="Arial" w:cs="Arial"/>
          <w:sz w:val="28"/>
          <w:szCs w:val="28"/>
          <w:lang w:val="ru-RU"/>
        </w:rPr>
        <w:t xml:space="preserve"> часов</w:t>
      </w:r>
    </w:p>
    <w:p w:rsidR="00E35513" w:rsidRPr="00B5709E" w:rsidRDefault="00E35513" w:rsidP="00B5709E">
      <w:pPr>
        <w:ind w:right="-1"/>
        <w:jc w:val="center"/>
        <w:rPr>
          <w:rFonts w:ascii="Arial" w:hAnsi="Arial" w:cs="Arial"/>
          <w:sz w:val="28"/>
          <w:szCs w:val="28"/>
          <w:lang w:val="ru-RU"/>
        </w:rPr>
      </w:pPr>
    </w:p>
    <w:p w:rsidR="00E35513"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40472" cy="3957850"/>
            <wp:effectExtent l="19050" t="0" r="2878" b="0"/>
            <wp:docPr id="34" name="Рисунок 33" descr="wvse_m _6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6_1.bmp"/>
                    <pic:cNvPicPr/>
                  </pic:nvPicPr>
                  <pic:blipFill>
                    <a:blip r:embed="rId149" cstate="print"/>
                    <a:stretch>
                      <a:fillRect/>
                    </a:stretch>
                  </pic:blipFill>
                  <pic:spPr>
                    <a:xfrm>
                      <a:off x="0" y="0"/>
                      <a:ext cx="3951627" cy="3969054"/>
                    </a:xfrm>
                    <a:prstGeom prst="rect">
                      <a:avLst/>
                    </a:prstGeom>
                  </pic:spPr>
                </pic:pic>
              </a:graphicData>
            </a:graphic>
          </wp:inline>
        </w:drawing>
      </w:r>
    </w:p>
    <w:p w:rsidR="00E35513" w:rsidRPr="00B5709E" w:rsidRDefault="00E35513" w:rsidP="00B5709E">
      <w:pPr>
        <w:ind w:right="-1"/>
        <w:jc w:val="center"/>
        <w:rPr>
          <w:rFonts w:ascii="Arial" w:hAnsi="Arial" w:cs="Arial"/>
          <w:sz w:val="28"/>
          <w:szCs w:val="28"/>
          <w:lang w:val="ru-RU"/>
        </w:rPr>
      </w:pPr>
    </w:p>
    <w:p w:rsidR="00E35513" w:rsidRPr="00B5709E" w:rsidRDefault="00E35513" w:rsidP="00B5709E">
      <w:pPr>
        <w:ind w:right="-1"/>
        <w:rPr>
          <w:rFonts w:ascii="Arial" w:hAnsi="Arial" w:cs="Arial"/>
          <w:lang w:val="ru-RU" w:bidi="ar-SA"/>
        </w:rPr>
        <w:sectPr w:rsidR="00E35513" w:rsidRPr="00B5709E" w:rsidSect="002B709F">
          <w:pgSz w:w="11909" w:h="16834"/>
          <w:pgMar w:top="1255" w:right="795" w:bottom="360" w:left="1168" w:header="720" w:footer="720" w:gutter="0"/>
          <w:cols w:space="720" w:equalWidth="0">
            <w:col w:w="9946" w:space="278"/>
          </w:cols>
          <w:noEndnote/>
        </w:sectPr>
      </w:pPr>
    </w:p>
    <w:p w:rsidR="00B32FA0" w:rsidRPr="00B5709E" w:rsidRDefault="00B32FA0" w:rsidP="00B5709E">
      <w:pPr>
        <w:ind w:right="-1"/>
        <w:jc w:val="center"/>
        <w:rPr>
          <w:rFonts w:ascii="Arial" w:hAnsi="Arial" w:cs="Arial"/>
          <w:sz w:val="28"/>
          <w:szCs w:val="28"/>
          <w:lang w:val="ru-RU"/>
        </w:rPr>
      </w:pPr>
      <w:r w:rsidRPr="00B5709E">
        <w:rPr>
          <w:rFonts w:ascii="Arial" w:hAnsi="Arial" w:cs="Arial"/>
          <w:sz w:val="28"/>
          <w:szCs w:val="28"/>
          <w:lang w:val="ru-RU"/>
        </w:rPr>
        <w:lastRenderedPageBreak/>
        <w:t xml:space="preserve">от начала выброса </w:t>
      </w:r>
      <w:r w:rsidR="00144A5C" w:rsidRPr="00B5709E">
        <w:rPr>
          <w:rFonts w:ascii="Arial" w:hAnsi="Arial" w:cs="Arial"/>
          <w:sz w:val="28"/>
          <w:szCs w:val="28"/>
          <w:lang w:val="ru-RU"/>
        </w:rPr>
        <w:t>7</w:t>
      </w:r>
      <w:r w:rsidRPr="00B5709E">
        <w:rPr>
          <w:rFonts w:ascii="Arial" w:hAnsi="Arial" w:cs="Arial"/>
          <w:sz w:val="28"/>
          <w:szCs w:val="28"/>
          <w:lang w:val="ru-RU"/>
        </w:rPr>
        <w:t xml:space="preserve"> часов</w:t>
      </w:r>
    </w:p>
    <w:p w:rsidR="00B32FA0"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98794" cy="4016429"/>
            <wp:effectExtent l="19050" t="0" r="1706" b="0"/>
            <wp:docPr id="36" name="Рисунок 35" descr="wvse_m _7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7_1.bmp"/>
                    <pic:cNvPicPr/>
                  </pic:nvPicPr>
                  <pic:blipFill>
                    <a:blip r:embed="rId150" cstate="print"/>
                    <a:stretch>
                      <a:fillRect/>
                    </a:stretch>
                  </pic:blipFill>
                  <pic:spPr>
                    <a:xfrm>
                      <a:off x="0" y="0"/>
                      <a:ext cx="4003260" cy="4020915"/>
                    </a:xfrm>
                    <a:prstGeom prst="rect">
                      <a:avLst/>
                    </a:prstGeom>
                  </pic:spPr>
                </pic:pic>
              </a:graphicData>
            </a:graphic>
          </wp:inline>
        </w:drawing>
      </w:r>
    </w:p>
    <w:p w:rsidR="00EB320A" w:rsidRDefault="00EB320A" w:rsidP="00B5709E">
      <w:pPr>
        <w:ind w:right="-1"/>
        <w:rPr>
          <w:rFonts w:ascii="Arial" w:hAnsi="Arial" w:cs="Arial"/>
          <w:lang w:val="ru-RU" w:bidi="ar-SA"/>
        </w:rPr>
      </w:pPr>
    </w:p>
    <w:p w:rsidR="00EB320A" w:rsidRDefault="00EB320A" w:rsidP="00EB320A">
      <w:pPr>
        <w:rPr>
          <w:rFonts w:ascii="Arial" w:hAnsi="Arial" w:cs="Arial"/>
          <w:lang w:val="ru-RU" w:bidi="ar-SA"/>
        </w:rPr>
      </w:pPr>
    </w:p>
    <w:p w:rsidR="004C0F1E" w:rsidRPr="00B5709E" w:rsidRDefault="004C0F1E" w:rsidP="00EB320A">
      <w:pPr>
        <w:tabs>
          <w:tab w:val="left" w:pos="4470"/>
        </w:tabs>
        <w:jc w:val="center"/>
        <w:rPr>
          <w:rFonts w:ascii="Arial" w:hAnsi="Arial" w:cs="Arial"/>
          <w:sz w:val="28"/>
          <w:szCs w:val="28"/>
          <w:lang w:val="ru-RU"/>
        </w:rPr>
      </w:pPr>
      <w:r w:rsidRPr="00B5709E">
        <w:rPr>
          <w:rFonts w:ascii="Arial" w:hAnsi="Arial" w:cs="Arial"/>
          <w:sz w:val="28"/>
          <w:szCs w:val="28"/>
          <w:lang w:val="ru-RU"/>
        </w:rPr>
        <w:t>от начала выброса 8 часов</w:t>
      </w:r>
    </w:p>
    <w:p w:rsidR="004C0F1E" w:rsidRPr="00B5709E" w:rsidRDefault="004C0F1E" w:rsidP="00B5709E">
      <w:pPr>
        <w:ind w:right="-1"/>
        <w:jc w:val="center"/>
        <w:rPr>
          <w:rFonts w:ascii="Arial" w:hAnsi="Arial" w:cs="Arial"/>
          <w:sz w:val="28"/>
          <w:szCs w:val="28"/>
          <w:lang w:val="ru-RU"/>
        </w:rPr>
      </w:pPr>
      <w:r w:rsidRPr="00B5709E">
        <w:rPr>
          <w:rFonts w:ascii="Arial" w:hAnsi="Arial" w:cs="Arial"/>
          <w:noProof/>
          <w:sz w:val="28"/>
          <w:szCs w:val="28"/>
          <w:lang w:val="ru-RU" w:eastAsia="ru-RU" w:bidi="ar-SA"/>
        </w:rPr>
        <w:drawing>
          <wp:inline distT="0" distB="0" distL="0" distR="0">
            <wp:extent cx="3944203" cy="3961597"/>
            <wp:effectExtent l="19050" t="0" r="0" b="0"/>
            <wp:docPr id="37" name="Рисунок 36" descr="wvse_m _8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vse_m _8_1.bmp"/>
                    <pic:cNvPicPr/>
                  </pic:nvPicPr>
                  <pic:blipFill>
                    <a:blip r:embed="rId151" cstate="print"/>
                    <a:stretch>
                      <a:fillRect/>
                    </a:stretch>
                  </pic:blipFill>
                  <pic:spPr>
                    <a:xfrm>
                      <a:off x="0" y="0"/>
                      <a:ext cx="3948608" cy="3966022"/>
                    </a:xfrm>
                    <a:prstGeom prst="rect">
                      <a:avLst/>
                    </a:prstGeom>
                  </pic:spPr>
                </pic:pic>
              </a:graphicData>
            </a:graphic>
          </wp:inline>
        </w:drawing>
      </w:r>
    </w:p>
    <w:p w:rsidR="004C0F1E" w:rsidRPr="00B5709E" w:rsidRDefault="004C0F1E" w:rsidP="00B5709E">
      <w:pPr>
        <w:ind w:right="-1"/>
        <w:jc w:val="center"/>
        <w:rPr>
          <w:rFonts w:ascii="Arial" w:hAnsi="Arial" w:cs="Arial"/>
          <w:sz w:val="28"/>
          <w:szCs w:val="28"/>
          <w:lang w:val="ru-RU"/>
        </w:rPr>
      </w:pPr>
    </w:p>
    <w:p w:rsidR="004C0F1E" w:rsidRPr="00B5709E" w:rsidRDefault="004C0F1E" w:rsidP="00B5709E">
      <w:pPr>
        <w:ind w:right="-1"/>
        <w:rPr>
          <w:rFonts w:ascii="Arial" w:hAnsi="Arial" w:cs="Arial"/>
          <w:lang w:val="ru-RU" w:bidi="ar-SA"/>
        </w:rPr>
        <w:sectPr w:rsidR="004C0F1E" w:rsidRPr="00B5709E" w:rsidSect="002B709F">
          <w:pgSz w:w="11909" w:h="16834"/>
          <w:pgMar w:top="1255" w:right="795" w:bottom="360" w:left="1168" w:header="720" w:footer="720" w:gutter="0"/>
          <w:cols w:space="720" w:equalWidth="0">
            <w:col w:w="9946" w:space="278"/>
          </w:cols>
          <w:noEndnote/>
        </w:sectPr>
      </w:pPr>
    </w:p>
    <w:p w:rsidR="004C7875" w:rsidRPr="00B5709E" w:rsidRDefault="004C7875" w:rsidP="00B5709E">
      <w:pPr>
        <w:ind w:right="-1"/>
        <w:rPr>
          <w:rFonts w:ascii="Arial" w:hAnsi="Arial" w:cs="Arial"/>
          <w:lang w:val="ru-RU"/>
        </w:rPr>
      </w:pPr>
    </w:p>
    <w:p w:rsidR="00554624" w:rsidRPr="00B5709E" w:rsidRDefault="00554624" w:rsidP="00B5709E">
      <w:pPr>
        <w:ind w:right="-1"/>
        <w:rPr>
          <w:rFonts w:ascii="Arial" w:hAnsi="Arial" w:cs="Arial"/>
          <w:lang w:val="ru-RU"/>
        </w:rPr>
      </w:pPr>
    </w:p>
    <w:p w:rsidR="00554624" w:rsidRPr="00B5709E" w:rsidRDefault="00554624" w:rsidP="00B5709E">
      <w:pPr>
        <w:ind w:right="-1"/>
        <w:rPr>
          <w:rFonts w:ascii="Arial" w:hAnsi="Arial" w:cs="Arial"/>
          <w:lang w:val="ru-RU"/>
        </w:rPr>
      </w:pPr>
    </w:p>
    <w:p w:rsidR="00554624" w:rsidRPr="00B5709E" w:rsidRDefault="00554624" w:rsidP="00B5709E">
      <w:pPr>
        <w:ind w:right="-1"/>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DE0F21" w:rsidRPr="00B5709E" w:rsidRDefault="00DE0F21"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pStyle w:val="3"/>
        <w:ind w:right="-1"/>
        <w:jc w:val="center"/>
        <w:rPr>
          <w:rFonts w:ascii="Arial" w:hAnsi="Arial" w:cs="Arial"/>
          <w:sz w:val="32"/>
          <w:szCs w:val="32"/>
          <w:lang w:val="ru-RU"/>
        </w:rPr>
      </w:pPr>
      <w:bookmarkStart w:id="86" w:name="_Toc460151987"/>
      <w:bookmarkStart w:id="87" w:name="_Toc460342078"/>
      <w:bookmarkStart w:id="88" w:name="_Toc460592548"/>
      <w:bookmarkStart w:id="89" w:name="_Toc325574682"/>
      <w:r w:rsidRPr="00B5709E">
        <w:rPr>
          <w:rFonts w:ascii="Arial" w:hAnsi="Arial" w:cs="Arial"/>
          <w:sz w:val="32"/>
          <w:szCs w:val="32"/>
          <w:lang w:val="ru-RU"/>
        </w:rPr>
        <w:t>2.</w:t>
      </w:r>
      <w:r w:rsidR="00CA154A" w:rsidRPr="00B5709E">
        <w:rPr>
          <w:rFonts w:ascii="Arial" w:hAnsi="Arial" w:cs="Arial"/>
          <w:sz w:val="32"/>
          <w:szCs w:val="32"/>
          <w:lang w:val="ru-RU"/>
        </w:rPr>
        <w:t>4</w:t>
      </w:r>
      <w:r w:rsidR="00A613F3" w:rsidRPr="00B5709E">
        <w:rPr>
          <w:rFonts w:ascii="Arial" w:hAnsi="Arial" w:cs="Arial"/>
          <w:sz w:val="32"/>
          <w:szCs w:val="32"/>
          <w:lang w:val="ru-RU"/>
        </w:rPr>
        <w:t>.</w:t>
      </w:r>
      <w:r w:rsidRPr="00B5709E">
        <w:rPr>
          <w:rFonts w:ascii="Arial" w:hAnsi="Arial" w:cs="Arial"/>
          <w:sz w:val="32"/>
          <w:szCs w:val="32"/>
          <w:lang w:val="ru-RU"/>
        </w:rPr>
        <w:t xml:space="preserve"> </w:t>
      </w:r>
      <w:r w:rsidR="00994DCD" w:rsidRPr="00B5709E">
        <w:rPr>
          <w:rFonts w:ascii="Arial" w:hAnsi="Arial" w:cs="Arial"/>
          <w:sz w:val="32"/>
          <w:szCs w:val="32"/>
          <w:lang w:val="ru-RU"/>
        </w:rPr>
        <w:t>Ветровые т</w:t>
      </w:r>
      <w:r w:rsidRPr="00B5709E">
        <w:rPr>
          <w:rFonts w:ascii="Arial" w:hAnsi="Arial" w:cs="Arial"/>
          <w:sz w:val="32"/>
          <w:szCs w:val="32"/>
          <w:lang w:val="ru-RU"/>
        </w:rPr>
        <w:t xml:space="preserve">ечения на поверхности </w:t>
      </w:r>
      <w:r w:rsidR="00A17ABA" w:rsidRPr="00B5709E">
        <w:rPr>
          <w:rFonts w:ascii="Arial" w:hAnsi="Arial" w:cs="Arial"/>
          <w:sz w:val="32"/>
          <w:szCs w:val="32"/>
          <w:lang w:val="ru-RU"/>
        </w:rPr>
        <w:t xml:space="preserve">воды в </w:t>
      </w:r>
      <w:r w:rsidR="00E25480" w:rsidRPr="00B5709E">
        <w:rPr>
          <w:rFonts w:ascii="Arial" w:hAnsi="Arial" w:cs="Arial"/>
          <w:kern w:val="16"/>
          <w:sz w:val="32"/>
          <w:szCs w:val="32"/>
          <w:lang w:val="ru-RU" w:eastAsia="ru-RU"/>
        </w:rPr>
        <w:t>Карского</w:t>
      </w:r>
      <w:r w:rsidR="00100FF9" w:rsidRPr="00B5709E">
        <w:rPr>
          <w:rFonts w:ascii="Arial" w:hAnsi="Arial" w:cs="Arial"/>
          <w:kern w:val="16"/>
          <w:sz w:val="32"/>
          <w:szCs w:val="32"/>
          <w:lang w:val="ru-RU" w:eastAsia="ru-RU"/>
        </w:rPr>
        <w:t xml:space="preserve"> моря</w:t>
      </w:r>
      <w:r w:rsidR="009D558A" w:rsidRPr="00B5709E">
        <w:rPr>
          <w:rFonts w:ascii="Arial" w:hAnsi="Arial" w:cs="Arial"/>
          <w:kern w:val="16"/>
          <w:sz w:val="32"/>
          <w:szCs w:val="32"/>
          <w:lang w:val="ru-RU" w:eastAsia="ru-RU"/>
        </w:rPr>
        <w:t xml:space="preserve"> </w:t>
      </w:r>
      <w:r w:rsidR="00A17ABA" w:rsidRPr="00B5709E">
        <w:rPr>
          <w:rFonts w:ascii="Arial" w:hAnsi="Arial" w:cs="Arial"/>
          <w:kern w:val="16"/>
          <w:sz w:val="32"/>
          <w:szCs w:val="32"/>
          <w:lang w:val="ru-RU" w:eastAsia="ru-RU"/>
        </w:rPr>
        <w:t xml:space="preserve">при </w:t>
      </w:r>
      <w:r w:rsidR="00932FCB" w:rsidRPr="00B5709E">
        <w:rPr>
          <w:rFonts w:ascii="Arial" w:hAnsi="Arial" w:cs="Arial"/>
          <w:sz w:val="32"/>
          <w:szCs w:val="32"/>
          <w:lang w:val="ru-RU"/>
        </w:rPr>
        <w:t>шторм</w:t>
      </w:r>
      <w:r w:rsidR="00A17ABA" w:rsidRPr="00B5709E">
        <w:rPr>
          <w:rFonts w:ascii="Arial" w:hAnsi="Arial" w:cs="Arial"/>
          <w:sz w:val="32"/>
          <w:szCs w:val="32"/>
          <w:lang w:val="ru-RU"/>
        </w:rPr>
        <w:t xml:space="preserve">овых условиях </w:t>
      </w:r>
      <w:r w:rsidRPr="00B5709E">
        <w:rPr>
          <w:rFonts w:ascii="Arial" w:hAnsi="Arial" w:cs="Arial"/>
          <w:sz w:val="32"/>
          <w:szCs w:val="32"/>
          <w:lang w:val="ru-RU"/>
        </w:rPr>
        <w:t>повторяемости один раз в 1 год по 8 румбам направлений</w:t>
      </w:r>
      <w:bookmarkEnd w:id="86"/>
      <w:bookmarkEnd w:id="87"/>
      <w:bookmarkEnd w:id="88"/>
      <w:r w:rsidRPr="00B5709E">
        <w:rPr>
          <w:rFonts w:ascii="Arial" w:hAnsi="Arial" w:cs="Arial"/>
          <w:sz w:val="32"/>
          <w:szCs w:val="32"/>
          <w:lang w:val="ru-RU"/>
        </w:rPr>
        <w:t xml:space="preserve"> </w:t>
      </w:r>
      <w:bookmarkEnd w:id="89"/>
    </w:p>
    <w:p w:rsidR="000609BC" w:rsidRPr="00B5709E" w:rsidRDefault="000609BC" w:rsidP="00B5709E">
      <w:pPr>
        <w:ind w:right="-1"/>
        <w:jc w:val="center"/>
        <w:rPr>
          <w:rFonts w:ascii="Arial" w:hAnsi="Arial" w:cs="Arial"/>
          <w:sz w:val="32"/>
          <w:szCs w:val="32"/>
          <w:lang w:val="ru-RU"/>
        </w:rPr>
      </w:pPr>
    </w:p>
    <w:p w:rsidR="000609BC" w:rsidRPr="00B5709E" w:rsidRDefault="000609BC" w:rsidP="00B5709E">
      <w:pPr>
        <w:ind w:right="-1"/>
        <w:jc w:val="center"/>
        <w:rPr>
          <w:rFonts w:ascii="Arial" w:hAnsi="Arial" w:cs="Arial"/>
          <w:sz w:val="32"/>
          <w:szCs w:val="32"/>
          <w:lang w:val="ru-RU"/>
        </w:rPr>
      </w:pPr>
    </w:p>
    <w:p w:rsidR="000609BC" w:rsidRPr="00B5709E" w:rsidRDefault="000609BC" w:rsidP="00B5709E">
      <w:pPr>
        <w:ind w:right="-1"/>
        <w:jc w:val="center"/>
        <w:rPr>
          <w:rFonts w:ascii="Arial" w:hAnsi="Arial" w:cs="Arial"/>
          <w:sz w:val="32"/>
          <w:szCs w:val="32"/>
          <w:lang w:val="ru-RU"/>
        </w:rPr>
      </w:pPr>
    </w:p>
    <w:p w:rsidR="000609BC" w:rsidRPr="00B5709E" w:rsidRDefault="000609BC" w:rsidP="00B5709E">
      <w:pPr>
        <w:ind w:right="-1"/>
        <w:jc w:val="center"/>
        <w:rPr>
          <w:rFonts w:ascii="Arial" w:hAnsi="Arial" w:cs="Arial"/>
          <w:sz w:val="32"/>
          <w:szCs w:val="32"/>
          <w:lang w:val="ru-RU"/>
        </w:rPr>
      </w:pPr>
    </w:p>
    <w:p w:rsidR="000609BC" w:rsidRPr="00B5709E" w:rsidRDefault="000609BC" w:rsidP="00B5709E">
      <w:pPr>
        <w:ind w:right="-1"/>
        <w:jc w:val="center"/>
        <w:rPr>
          <w:rFonts w:ascii="Arial" w:hAnsi="Arial" w:cs="Arial"/>
          <w:sz w:val="32"/>
          <w:szCs w:val="32"/>
          <w:lang w:val="ru-RU"/>
        </w:rPr>
      </w:pPr>
    </w:p>
    <w:p w:rsidR="000609BC" w:rsidRPr="00B5709E" w:rsidRDefault="000609BC" w:rsidP="00B5709E">
      <w:pPr>
        <w:ind w:right="-1"/>
        <w:jc w:val="center"/>
        <w:rPr>
          <w:rFonts w:ascii="Arial" w:hAnsi="Arial" w:cs="Arial"/>
          <w:lang w:val="ru-RU"/>
        </w:rPr>
        <w:sectPr w:rsidR="000609BC" w:rsidRPr="00B5709E" w:rsidSect="002B709F">
          <w:pgSz w:w="11909" w:h="16834"/>
          <w:pgMar w:top="1255" w:right="795" w:bottom="360" w:left="1168" w:header="720" w:footer="720" w:gutter="0"/>
          <w:cols w:space="720" w:equalWidth="0">
            <w:col w:w="9946" w:space="278"/>
          </w:cols>
          <w:noEndnote/>
        </w:sectPr>
      </w:pPr>
    </w:p>
    <w:p w:rsidR="00055D4F" w:rsidRPr="00B5709E" w:rsidRDefault="002C1400" w:rsidP="00B5709E">
      <w:pPr>
        <w:ind w:right="-1"/>
        <w:jc w:val="center"/>
        <w:rPr>
          <w:rFonts w:ascii="Arial" w:hAnsi="Arial" w:cs="Arial"/>
          <w:lang w:val="ru-RU"/>
        </w:rPr>
      </w:pPr>
      <w:r w:rsidRPr="00B5709E">
        <w:rPr>
          <w:rFonts w:ascii="Arial" w:hAnsi="Arial" w:cs="Arial"/>
          <w:lang w:val="ru-RU"/>
        </w:rPr>
        <w:lastRenderedPageBreak/>
        <w:t>Ветровые течения (</w:t>
      </w:r>
      <w:r w:rsidR="00427DF1" w:rsidRPr="00B5709E">
        <w:rPr>
          <w:rFonts w:ascii="Arial" w:hAnsi="Arial" w:cs="Arial"/>
        </w:rPr>
        <w:t>c</w:t>
      </w:r>
      <w:r w:rsidRPr="00B5709E">
        <w:rPr>
          <w:rFonts w:ascii="Arial" w:hAnsi="Arial" w:cs="Arial"/>
          <w:lang w:val="ru-RU"/>
        </w:rPr>
        <w:t xml:space="preserve">м/с) в поверхностном слое воды </w:t>
      </w:r>
      <w:r w:rsidR="001C6629" w:rsidRPr="00B5709E">
        <w:rPr>
          <w:rFonts w:ascii="Arial" w:hAnsi="Arial" w:cs="Arial"/>
          <w:lang w:val="ru-RU"/>
        </w:rPr>
        <w:t>(масштаб по осям в километрах)</w:t>
      </w:r>
      <w:r w:rsidR="001C6629" w:rsidRPr="00B5709E">
        <w:rPr>
          <w:rFonts w:ascii="Arial" w:hAnsi="Arial" w:cs="Arial"/>
          <w:kern w:val="16"/>
          <w:lang w:val="ru-RU" w:eastAsia="ru-RU"/>
        </w:rPr>
        <w:t xml:space="preserve"> </w:t>
      </w:r>
      <w:r w:rsidR="00932FCB" w:rsidRPr="00B5709E">
        <w:rPr>
          <w:rFonts w:ascii="Arial" w:hAnsi="Arial" w:cs="Arial"/>
          <w:lang w:val="ru-RU"/>
        </w:rPr>
        <w:t xml:space="preserve">в штормах </w:t>
      </w:r>
      <w:r w:rsidRPr="00B5709E">
        <w:rPr>
          <w:rFonts w:ascii="Arial" w:hAnsi="Arial" w:cs="Arial"/>
          <w:lang w:val="ru-RU"/>
        </w:rPr>
        <w:t xml:space="preserve">повторяемости один раз в 1 год в </w:t>
      </w:r>
      <w:r w:rsidR="00370290" w:rsidRPr="00B5709E">
        <w:rPr>
          <w:rFonts w:ascii="Arial" w:hAnsi="Arial" w:cs="Arial"/>
          <w:lang w:val="ru-RU"/>
        </w:rPr>
        <w:t>Карско</w:t>
      </w:r>
      <w:r w:rsidR="00A17ABA" w:rsidRPr="00B5709E">
        <w:rPr>
          <w:rFonts w:ascii="Arial" w:hAnsi="Arial" w:cs="Arial"/>
          <w:lang w:val="ru-RU"/>
        </w:rPr>
        <w:t>го</w:t>
      </w:r>
      <w:r w:rsidR="00100FF9" w:rsidRPr="00B5709E">
        <w:rPr>
          <w:rFonts w:ascii="Arial" w:hAnsi="Arial" w:cs="Arial"/>
          <w:lang w:val="ru-RU"/>
        </w:rPr>
        <w:t xml:space="preserve"> мор</w:t>
      </w:r>
      <w:r w:rsidR="00A17ABA" w:rsidRPr="00B5709E">
        <w:rPr>
          <w:rFonts w:ascii="Arial" w:hAnsi="Arial" w:cs="Arial"/>
          <w:lang w:val="ru-RU"/>
        </w:rPr>
        <w:t>я</w:t>
      </w:r>
      <w:r w:rsidR="007F07D2" w:rsidRPr="00B5709E">
        <w:rPr>
          <w:rFonts w:ascii="Arial" w:hAnsi="Arial" w:cs="Arial"/>
          <w:lang w:val="ru-RU"/>
        </w:rPr>
        <w:t xml:space="preserve"> </w:t>
      </w:r>
      <w:r w:rsidRPr="00B5709E">
        <w:rPr>
          <w:rFonts w:ascii="Arial" w:hAnsi="Arial" w:cs="Arial"/>
          <w:lang w:val="ru-RU"/>
        </w:rPr>
        <w:t xml:space="preserve">по 8 румбам направлений </w:t>
      </w:r>
      <w:r w:rsidR="00420555" w:rsidRPr="00B5709E">
        <w:rPr>
          <w:rFonts w:ascii="Arial" w:hAnsi="Arial" w:cs="Arial"/>
          <w:lang w:val="ru-RU"/>
        </w:rPr>
        <w:t>преобладающего</w:t>
      </w:r>
      <w:r w:rsidR="001C6629" w:rsidRPr="00B5709E">
        <w:rPr>
          <w:rFonts w:ascii="Arial" w:hAnsi="Arial" w:cs="Arial"/>
          <w:lang w:val="ru-RU"/>
        </w:rPr>
        <w:t xml:space="preserve"> </w:t>
      </w:r>
    </w:p>
    <w:p w:rsidR="00905E45" w:rsidRPr="00B5709E" w:rsidRDefault="00905E45" w:rsidP="00B5709E">
      <w:pPr>
        <w:ind w:right="-1"/>
        <w:jc w:val="center"/>
        <w:rPr>
          <w:rFonts w:ascii="Arial" w:hAnsi="Arial" w:cs="Arial"/>
          <w:lang w:val="ru-RU"/>
        </w:rPr>
      </w:pPr>
    </w:p>
    <w:p w:rsidR="002C1400" w:rsidRPr="00B5709E" w:rsidRDefault="002C1400" w:rsidP="00B5709E">
      <w:pPr>
        <w:ind w:right="-1"/>
        <w:jc w:val="center"/>
        <w:rPr>
          <w:rFonts w:ascii="Arial" w:hAnsi="Arial" w:cs="Arial"/>
          <w:lang w:val="ru-RU"/>
        </w:rPr>
      </w:pPr>
      <w:r w:rsidRPr="00B5709E">
        <w:rPr>
          <w:rFonts w:ascii="Arial" w:hAnsi="Arial" w:cs="Arial"/>
          <w:b/>
          <w:lang w:val="ru-RU"/>
        </w:rPr>
        <w:t>северного</w:t>
      </w:r>
      <w:r w:rsidRPr="00B5709E">
        <w:rPr>
          <w:rFonts w:ascii="Arial" w:hAnsi="Arial" w:cs="Arial"/>
          <w:lang w:val="ru-RU"/>
        </w:rPr>
        <w:t xml:space="preserve"> направления</w:t>
      </w:r>
    </w:p>
    <w:p w:rsidR="00CA1D04"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1" name="Рисунок 0" descr="ds_m_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0.bmp"/>
                    <pic:cNvPicPr/>
                  </pic:nvPicPr>
                  <pic:blipFill>
                    <a:blip r:embed="rId152" cstate="print"/>
                    <a:stretch>
                      <a:fillRect/>
                    </a:stretch>
                  </pic:blipFill>
                  <pic:spPr>
                    <a:xfrm>
                      <a:off x="0" y="0"/>
                      <a:ext cx="5801367" cy="3796112"/>
                    </a:xfrm>
                    <a:prstGeom prst="rect">
                      <a:avLst/>
                    </a:prstGeom>
                  </pic:spPr>
                </pic:pic>
              </a:graphicData>
            </a:graphic>
          </wp:inline>
        </w:drawing>
      </w:r>
    </w:p>
    <w:p w:rsidR="00DE57BF" w:rsidRDefault="00DE57BF" w:rsidP="00B5709E">
      <w:pPr>
        <w:ind w:right="-1"/>
        <w:jc w:val="center"/>
        <w:rPr>
          <w:rFonts w:ascii="Arial" w:hAnsi="Arial" w:cs="Arial"/>
          <w:lang w:val="ru-RU"/>
        </w:rPr>
      </w:pPr>
    </w:p>
    <w:p w:rsidR="002C1400" w:rsidRPr="00B5709E" w:rsidRDefault="002C1400" w:rsidP="00DE57BF">
      <w:pPr>
        <w:tabs>
          <w:tab w:val="left" w:pos="4213"/>
        </w:tabs>
        <w:jc w:val="center"/>
        <w:rPr>
          <w:rFonts w:ascii="Arial" w:hAnsi="Arial" w:cs="Arial"/>
          <w:lang w:val="ru-RU"/>
        </w:rPr>
      </w:pPr>
      <w:r w:rsidRPr="00B5709E">
        <w:rPr>
          <w:rFonts w:ascii="Arial" w:hAnsi="Arial" w:cs="Arial"/>
          <w:b/>
          <w:lang w:val="ru-RU"/>
        </w:rPr>
        <w:t>северо-западного</w:t>
      </w:r>
      <w:r w:rsidRPr="00B5709E">
        <w:rPr>
          <w:rFonts w:ascii="Arial" w:hAnsi="Arial" w:cs="Arial"/>
          <w:lang w:val="ru-RU"/>
        </w:rPr>
        <w:t xml:space="preserve"> направления</w:t>
      </w:r>
    </w:p>
    <w:p w:rsidR="002B4A7B"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4" name="Рисунок 3" descr="ds_m_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45.bmp"/>
                    <pic:cNvPicPr/>
                  </pic:nvPicPr>
                  <pic:blipFill>
                    <a:blip r:embed="rId153" cstate="print"/>
                    <a:stretch>
                      <a:fillRect/>
                    </a:stretch>
                  </pic:blipFill>
                  <pic:spPr>
                    <a:xfrm>
                      <a:off x="0" y="0"/>
                      <a:ext cx="5801367" cy="3796112"/>
                    </a:xfrm>
                    <a:prstGeom prst="rect">
                      <a:avLst/>
                    </a:prstGeom>
                  </pic:spPr>
                </pic:pic>
              </a:graphicData>
            </a:graphic>
          </wp:inline>
        </w:drawing>
      </w:r>
    </w:p>
    <w:p w:rsidR="00055D4F" w:rsidRPr="00B5709E" w:rsidRDefault="00055D4F" w:rsidP="00B5709E">
      <w:pPr>
        <w:ind w:right="-1"/>
        <w:jc w:val="center"/>
        <w:rPr>
          <w:rFonts w:ascii="Arial" w:hAnsi="Arial" w:cs="Arial"/>
          <w:lang w:val="ru-RU"/>
        </w:rPr>
      </w:pPr>
    </w:p>
    <w:p w:rsidR="00B86B35" w:rsidRPr="00B5709E" w:rsidRDefault="00B86B35" w:rsidP="00B5709E">
      <w:pPr>
        <w:ind w:right="-1"/>
        <w:rPr>
          <w:rFonts w:ascii="Arial" w:hAnsi="Arial" w:cs="Arial"/>
          <w:lang w:val="ru-RU"/>
        </w:rPr>
      </w:pPr>
    </w:p>
    <w:p w:rsidR="002C1400" w:rsidRPr="00B5709E" w:rsidRDefault="002C1400" w:rsidP="00B5709E">
      <w:pPr>
        <w:ind w:right="-1"/>
        <w:jc w:val="center"/>
        <w:rPr>
          <w:rFonts w:ascii="Arial" w:hAnsi="Arial" w:cs="Arial"/>
          <w:lang w:val="ru-RU"/>
        </w:rPr>
      </w:pPr>
      <w:r w:rsidRPr="00B5709E">
        <w:rPr>
          <w:rFonts w:ascii="Arial" w:hAnsi="Arial" w:cs="Arial"/>
          <w:b/>
          <w:lang w:val="ru-RU"/>
        </w:rPr>
        <w:t>западного</w:t>
      </w:r>
      <w:r w:rsidRPr="00B5709E">
        <w:rPr>
          <w:rFonts w:ascii="Arial" w:hAnsi="Arial" w:cs="Arial"/>
          <w:lang w:val="ru-RU"/>
        </w:rPr>
        <w:t xml:space="preserve"> направления</w:t>
      </w:r>
    </w:p>
    <w:p w:rsidR="00A64122"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5" name="Рисунок 4" descr="ds_m_9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90.bmp"/>
                    <pic:cNvPicPr/>
                  </pic:nvPicPr>
                  <pic:blipFill>
                    <a:blip r:embed="rId154" cstate="print"/>
                    <a:stretch>
                      <a:fillRect/>
                    </a:stretch>
                  </pic:blipFill>
                  <pic:spPr>
                    <a:xfrm>
                      <a:off x="0" y="0"/>
                      <a:ext cx="5801367" cy="3796112"/>
                    </a:xfrm>
                    <a:prstGeom prst="rect">
                      <a:avLst/>
                    </a:prstGeom>
                  </pic:spPr>
                </pic:pic>
              </a:graphicData>
            </a:graphic>
          </wp:inline>
        </w:drawing>
      </w:r>
    </w:p>
    <w:p w:rsidR="00DE57BF" w:rsidRDefault="00DE57BF" w:rsidP="00B5709E">
      <w:pPr>
        <w:ind w:right="-1"/>
        <w:rPr>
          <w:rFonts w:ascii="Arial" w:hAnsi="Arial" w:cs="Arial"/>
          <w:lang w:val="ru-RU" w:bidi="ar-SA"/>
        </w:rPr>
      </w:pPr>
    </w:p>
    <w:p w:rsidR="002C1400" w:rsidRPr="00B5709E" w:rsidRDefault="002C1400" w:rsidP="00B5709E">
      <w:pPr>
        <w:ind w:right="-1"/>
        <w:jc w:val="center"/>
        <w:rPr>
          <w:rFonts w:ascii="Arial" w:hAnsi="Arial" w:cs="Arial"/>
          <w:lang w:val="ru-RU"/>
        </w:rPr>
      </w:pPr>
      <w:r w:rsidRPr="00B5709E">
        <w:rPr>
          <w:rFonts w:ascii="Arial" w:hAnsi="Arial" w:cs="Arial"/>
          <w:b/>
          <w:lang w:val="ru-RU"/>
        </w:rPr>
        <w:t>юго-западного</w:t>
      </w:r>
      <w:r w:rsidRPr="00B5709E">
        <w:rPr>
          <w:rFonts w:ascii="Arial" w:hAnsi="Arial" w:cs="Arial"/>
          <w:lang w:val="ru-RU"/>
        </w:rPr>
        <w:t xml:space="preserve"> направления</w:t>
      </w:r>
    </w:p>
    <w:p w:rsidR="00F56190"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6" name="Рисунок 5" descr="ds_m_1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135.bmp"/>
                    <pic:cNvPicPr/>
                  </pic:nvPicPr>
                  <pic:blipFill>
                    <a:blip r:embed="rId155" cstate="print"/>
                    <a:stretch>
                      <a:fillRect/>
                    </a:stretch>
                  </pic:blipFill>
                  <pic:spPr>
                    <a:xfrm>
                      <a:off x="0" y="0"/>
                      <a:ext cx="5801367" cy="3796112"/>
                    </a:xfrm>
                    <a:prstGeom prst="rect">
                      <a:avLst/>
                    </a:prstGeom>
                  </pic:spPr>
                </pic:pic>
              </a:graphicData>
            </a:graphic>
          </wp:inline>
        </w:drawing>
      </w:r>
    </w:p>
    <w:p w:rsidR="00055D4F" w:rsidRPr="00B5709E" w:rsidRDefault="00055D4F" w:rsidP="00B5709E">
      <w:pPr>
        <w:ind w:right="-1"/>
        <w:jc w:val="center"/>
        <w:rPr>
          <w:rFonts w:ascii="Arial" w:hAnsi="Arial" w:cs="Arial"/>
          <w:lang w:val="ru-RU"/>
        </w:rPr>
      </w:pPr>
    </w:p>
    <w:p w:rsidR="00B86B35" w:rsidRPr="00B5709E" w:rsidRDefault="00B86B35" w:rsidP="00B5709E">
      <w:pPr>
        <w:ind w:right="-1"/>
        <w:rPr>
          <w:rFonts w:ascii="Arial" w:hAnsi="Arial" w:cs="Arial"/>
          <w:lang w:val="ru-RU"/>
        </w:rPr>
      </w:pPr>
    </w:p>
    <w:p w:rsidR="00B86B35" w:rsidRPr="00B5709E" w:rsidRDefault="00B86B35" w:rsidP="00B5709E">
      <w:pPr>
        <w:ind w:right="-1"/>
        <w:rPr>
          <w:rFonts w:ascii="Arial" w:hAnsi="Arial" w:cs="Arial"/>
          <w:lang w:val="ru-RU" w:bidi="ar-SA"/>
        </w:rPr>
        <w:sectPr w:rsidR="00B86B35" w:rsidRPr="00B5709E" w:rsidSect="002B709F">
          <w:pgSz w:w="11909" w:h="16834"/>
          <w:pgMar w:top="1255" w:right="795" w:bottom="360" w:left="1168" w:header="720" w:footer="720" w:gutter="0"/>
          <w:cols w:space="720" w:equalWidth="0">
            <w:col w:w="9946" w:space="278"/>
          </w:cols>
          <w:noEndnote/>
        </w:sectPr>
      </w:pPr>
    </w:p>
    <w:p w:rsidR="002C1400" w:rsidRPr="00B5709E" w:rsidRDefault="002C1400" w:rsidP="00B5709E">
      <w:pPr>
        <w:ind w:right="-1"/>
        <w:jc w:val="center"/>
        <w:rPr>
          <w:rFonts w:ascii="Arial" w:hAnsi="Arial" w:cs="Arial"/>
          <w:lang w:val="ru-RU"/>
        </w:rPr>
      </w:pPr>
      <w:r w:rsidRPr="00B5709E">
        <w:rPr>
          <w:rFonts w:ascii="Arial" w:hAnsi="Arial" w:cs="Arial"/>
          <w:b/>
          <w:lang w:val="ru-RU"/>
        </w:rPr>
        <w:lastRenderedPageBreak/>
        <w:t xml:space="preserve">южного </w:t>
      </w:r>
      <w:r w:rsidRPr="00B5709E">
        <w:rPr>
          <w:rFonts w:ascii="Arial" w:hAnsi="Arial" w:cs="Arial"/>
          <w:lang w:val="ru-RU"/>
        </w:rPr>
        <w:t>направления</w:t>
      </w:r>
    </w:p>
    <w:p w:rsidR="00F56190"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7" name="Рисунок 6" descr="ds_m_1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180.bmp"/>
                    <pic:cNvPicPr/>
                  </pic:nvPicPr>
                  <pic:blipFill>
                    <a:blip r:embed="rId156" cstate="print"/>
                    <a:stretch>
                      <a:fillRect/>
                    </a:stretch>
                  </pic:blipFill>
                  <pic:spPr>
                    <a:xfrm>
                      <a:off x="0" y="0"/>
                      <a:ext cx="5801367" cy="3796112"/>
                    </a:xfrm>
                    <a:prstGeom prst="rect">
                      <a:avLst/>
                    </a:prstGeom>
                  </pic:spPr>
                </pic:pic>
              </a:graphicData>
            </a:graphic>
          </wp:inline>
        </w:drawing>
      </w:r>
    </w:p>
    <w:p w:rsidR="00945438" w:rsidRPr="00B5709E" w:rsidRDefault="00945438" w:rsidP="00B5709E">
      <w:pPr>
        <w:ind w:right="-1"/>
        <w:jc w:val="center"/>
        <w:rPr>
          <w:rFonts w:ascii="Arial" w:hAnsi="Arial" w:cs="Arial"/>
          <w:lang w:val="ru-RU"/>
        </w:rPr>
      </w:pPr>
    </w:p>
    <w:p w:rsidR="002C1400" w:rsidRPr="00B5709E" w:rsidRDefault="002C1400" w:rsidP="00B5709E">
      <w:pPr>
        <w:ind w:right="-1"/>
        <w:jc w:val="center"/>
        <w:rPr>
          <w:rFonts w:ascii="Arial" w:hAnsi="Arial" w:cs="Arial"/>
          <w:lang w:val="ru-RU"/>
        </w:rPr>
      </w:pPr>
      <w:r w:rsidRPr="00B5709E">
        <w:rPr>
          <w:rFonts w:ascii="Arial" w:hAnsi="Arial" w:cs="Arial"/>
          <w:b/>
          <w:lang w:val="ru-RU"/>
        </w:rPr>
        <w:t>юго-восточного</w:t>
      </w:r>
      <w:r w:rsidRPr="00B5709E">
        <w:rPr>
          <w:rFonts w:ascii="Arial" w:hAnsi="Arial" w:cs="Arial"/>
          <w:lang w:val="ru-RU"/>
        </w:rPr>
        <w:t xml:space="preserve"> направления</w:t>
      </w:r>
    </w:p>
    <w:p w:rsidR="00F56190"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8" name="Рисунок 7" descr="ds_m_2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225.bmp"/>
                    <pic:cNvPicPr/>
                  </pic:nvPicPr>
                  <pic:blipFill>
                    <a:blip r:embed="rId157" cstate="print"/>
                    <a:stretch>
                      <a:fillRect/>
                    </a:stretch>
                  </pic:blipFill>
                  <pic:spPr>
                    <a:xfrm>
                      <a:off x="0" y="0"/>
                      <a:ext cx="5801367" cy="3796112"/>
                    </a:xfrm>
                    <a:prstGeom prst="rect">
                      <a:avLst/>
                    </a:prstGeom>
                  </pic:spPr>
                </pic:pic>
              </a:graphicData>
            </a:graphic>
          </wp:inline>
        </w:drawing>
      </w:r>
    </w:p>
    <w:p w:rsidR="00945438" w:rsidRPr="00B5709E" w:rsidRDefault="00945438" w:rsidP="00B5709E">
      <w:pPr>
        <w:ind w:right="-1"/>
        <w:jc w:val="center"/>
        <w:rPr>
          <w:rFonts w:ascii="Arial" w:hAnsi="Arial" w:cs="Arial"/>
          <w:lang w:val="ru-RU"/>
        </w:rPr>
      </w:pPr>
    </w:p>
    <w:p w:rsidR="00B86B35" w:rsidRPr="00B5709E" w:rsidRDefault="00B86B35" w:rsidP="00B5709E">
      <w:pPr>
        <w:ind w:right="-1"/>
        <w:rPr>
          <w:rFonts w:ascii="Arial" w:hAnsi="Arial" w:cs="Arial"/>
          <w:lang w:val="ru-RU"/>
        </w:rPr>
      </w:pPr>
    </w:p>
    <w:p w:rsidR="00B86B35" w:rsidRPr="00B5709E" w:rsidRDefault="00B86B35" w:rsidP="00B5709E">
      <w:pPr>
        <w:ind w:right="-1"/>
        <w:rPr>
          <w:rFonts w:ascii="Arial" w:hAnsi="Arial" w:cs="Arial"/>
          <w:lang w:val="ru-RU" w:bidi="ar-SA"/>
        </w:rPr>
        <w:sectPr w:rsidR="00B86B35" w:rsidRPr="00B5709E" w:rsidSect="002B709F">
          <w:pgSz w:w="11909" w:h="16834"/>
          <w:pgMar w:top="1255" w:right="795" w:bottom="360" w:left="1168" w:header="720" w:footer="720" w:gutter="0"/>
          <w:cols w:space="720" w:equalWidth="0">
            <w:col w:w="9946" w:space="278"/>
          </w:cols>
          <w:noEndnote/>
        </w:sectPr>
      </w:pPr>
    </w:p>
    <w:p w:rsidR="002C1400" w:rsidRPr="00B5709E" w:rsidRDefault="002C1400" w:rsidP="00B5709E">
      <w:pPr>
        <w:ind w:right="-1"/>
        <w:jc w:val="center"/>
        <w:rPr>
          <w:rFonts w:ascii="Arial" w:hAnsi="Arial" w:cs="Arial"/>
          <w:lang w:val="ru-RU"/>
        </w:rPr>
      </w:pPr>
      <w:r w:rsidRPr="00B5709E">
        <w:rPr>
          <w:rFonts w:ascii="Arial" w:hAnsi="Arial" w:cs="Arial"/>
          <w:b/>
          <w:lang w:val="ru-RU"/>
        </w:rPr>
        <w:lastRenderedPageBreak/>
        <w:t>восточного</w:t>
      </w:r>
      <w:r w:rsidRPr="00B5709E">
        <w:rPr>
          <w:rFonts w:ascii="Arial" w:hAnsi="Arial" w:cs="Arial"/>
          <w:lang w:val="ru-RU"/>
        </w:rPr>
        <w:t xml:space="preserve"> направления</w:t>
      </w:r>
    </w:p>
    <w:p w:rsidR="00F56190"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25" name="Рисунок 24" descr="ds_m_27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270.bmp"/>
                    <pic:cNvPicPr/>
                  </pic:nvPicPr>
                  <pic:blipFill>
                    <a:blip r:embed="rId158" cstate="print"/>
                    <a:stretch>
                      <a:fillRect/>
                    </a:stretch>
                  </pic:blipFill>
                  <pic:spPr>
                    <a:xfrm>
                      <a:off x="0" y="0"/>
                      <a:ext cx="5801367" cy="3796112"/>
                    </a:xfrm>
                    <a:prstGeom prst="rect">
                      <a:avLst/>
                    </a:prstGeom>
                  </pic:spPr>
                </pic:pic>
              </a:graphicData>
            </a:graphic>
          </wp:inline>
        </w:drawing>
      </w:r>
    </w:p>
    <w:p w:rsidR="00DE57BF" w:rsidRDefault="00DE57BF" w:rsidP="00B5709E">
      <w:pPr>
        <w:ind w:right="-1"/>
        <w:rPr>
          <w:rFonts w:ascii="Arial" w:hAnsi="Arial" w:cs="Arial"/>
          <w:lang w:val="ru-RU" w:bidi="ar-SA"/>
        </w:rPr>
      </w:pPr>
    </w:p>
    <w:p w:rsidR="00A64122" w:rsidRPr="00B5709E" w:rsidRDefault="00A64122" w:rsidP="00B5709E">
      <w:pPr>
        <w:ind w:right="-1"/>
        <w:jc w:val="center"/>
        <w:rPr>
          <w:rFonts w:ascii="Arial" w:hAnsi="Arial" w:cs="Arial"/>
          <w:lang w:val="ru-RU"/>
        </w:rPr>
      </w:pPr>
    </w:p>
    <w:p w:rsidR="002C1400" w:rsidRPr="00B5709E" w:rsidRDefault="002C1400" w:rsidP="00B5709E">
      <w:pPr>
        <w:ind w:right="-1"/>
        <w:jc w:val="center"/>
        <w:rPr>
          <w:rFonts w:ascii="Arial" w:hAnsi="Arial" w:cs="Arial"/>
          <w:lang w:val="ru-RU"/>
        </w:rPr>
      </w:pPr>
      <w:r w:rsidRPr="00B5709E">
        <w:rPr>
          <w:rFonts w:ascii="Arial" w:hAnsi="Arial" w:cs="Arial"/>
          <w:b/>
          <w:lang w:val="ru-RU"/>
        </w:rPr>
        <w:t>северо-восточного</w:t>
      </w:r>
      <w:r w:rsidRPr="00B5709E">
        <w:rPr>
          <w:rFonts w:ascii="Arial" w:hAnsi="Arial" w:cs="Arial"/>
          <w:lang w:val="ru-RU"/>
        </w:rPr>
        <w:t xml:space="preserve"> направления</w:t>
      </w:r>
    </w:p>
    <w:p w:rsidR="00F56190" w:rsidRPr="00B5709E" w:rsidRDefault="00905E45"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96112"/>
            <wp:effectExtent l="19050" t="0" r="8883" b="0"/>
            <wp:docPr id="35" name="Рисунок 34" descr="ds_m_3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m_315.bmp"/>
                    <pic:cNvPicPr/>
                  </pic:nvPicPr>
                  <pic:blipFill>
                    <a:blip r:embed="rId159" cstate="print"/>
                    <a:stretch>
                      <a:fillRect/>
                    </a:stretch>
                  </pic:blipFill>
                  <pic:spPr>
                    <a:xfrm>
                      <a:off x="0" y="0"/>
                      <a:ext cx="5801367" cy="3796112"/>
                    </a:xfrm>
                    <a:prstGeom prst="rect">
                      <a:avLst/>
                    </a:prstGeom>
                  </pic:spPr>
                </pic:pic>
              </a:graphicData>
            </a:graphic>
          </wp:inline>
        </w:drawing>
      </w:r>
    </w:p>
    <w:p w:rsidR="00B86B35" w:rsidRPr="00B5709E" w:rsidRDefault="00B86B35" w:rsidP="00B5709E">
      <w:pPr>
        <w:ind w:right="-1"/>
        <w:rPr>
          <w:rFonts w:ascii="Arial" w:hAnsi="Arial" w:cs="Arial"/>
          <w:lang w:val="ru-RU"/>
        </w:rPr>
      </w:pPr>
    </w:p>
    <w:p w:rsidR="00B86B35" w:rsidRPr="00B5709E" w:rsidRDefault="00B86B35" w:rsidP="00B5709E">
      <w:pPr>
        <w:ind w:right="-1"/>
        <w:rPr>
          <w:rFonts w:ascii="Arial" w:hAnsi="Arial" w:cs="Arial"/>
          <w:lang w:val="ru-RU" w:bidi="ar-SA"/>
        </w:rPr>
        <w:sectPr w:rsidR="00B86B35" w:rsidRPr="00B5709E" w:rsidSect="002B709F">
          <w:pgSz w:w="11909" w:h="16834"/>
          <w:pgMar w:top="1255" w:right="795" w:bottom="360" w:left="1168" w:header="720" w:footer="720" w:gutter="0"/>
          <w:cols w:space="720" w:equalWidth="0">
            <w:col w:w="9946" w:space="278"/>
          </w:cols>
          <w:noEndnote/>
        </w:sectPr>
      </w:pP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pStyle w:val="3"/>
        <w:ind w:right="-1"/>
        <w:jc w:val="center"/>
        <w:rPr>
          <w:rFonts w:ascii="Arial" w:hAnsi="Arial" w:cs="Arial"/>
          <w:sz w:val="32"/>
          <w:szCs w:val="32"/>
          <w:lang w:val="ru-RU"/>
        </w:rPr>
      </w:pPr>
      <w:bookmarkStart w:id="90" w:name="_Toc460151988"/>
      <w:bookmarkStart w:id="91" w:name="_Toc460342079"/>
      <w:bookmarkStart w:id="92" w:name="_Toc460592549"/>
      <w:bookmarkStart w:id="93" w:name="_Toc325574683"/>
      <w:r w:rsidRPr="00B5709E">
        <w:rPr>
          <w:rFonts w:ascii="Arial" w:hAnsi="Arial" w:cs="Arial"/>
          <w:sz w:val="32"/>
          <w:szCs w:val="32"/>
          <w:lang w:val="ru-RU"/>
        </w:rPr>
        <w:t>2.</w:t>
      </w:r>
      <w:r w:rsidR="00CA154A" w:rsidRPr="00B5709E">
        <w:rPr>
          <w:rFonts w:ascii="Arial" w:hAnsi="Arial" w:cs="Arial"/>
          <w:sz w:val="32"/>
          <w:szCs w:val="32"/>
          <w:lang w:val="ru-RU"/>
        </w:rPr>
        <w:t>5</w:t>
      </w:r>
      <w:r w:rsidRPr="00B5709E">
        <w:rPr>
          <w:rFonts w:ascii="Arial" w:hAnsi="Arial" w:cs="Arial"/>
          <w:sz w:val="32"/>
          <w:szCs w:val="32"/>
          <w:lang w:val="ru-RU"/>
        </w:rPr>
        <w:t xml:space="preserve">. Высоты волн (м) </w:t>
      </w:r>
      <w:r w:rsidR="00ED1738" w:rsidRPr="00B5709E">
        <w:rPr>
          <w:rFonts w:ascii="Arial" w:hAnsi="Arial" w:cs="Arial"/>
          <w:sz w:val="32"/>
          <w:szCs w:val="32"/>
          <w:lang w:val="ru-RU"/>
        </w:rPr>
        <w:t xml:space="preserve">обеспеченности 1% </w:t>
      </w:r>
      <w:r w:rsidR="00E25480" w:rsidRPr="00B5709E">
        <w:rPr>
          <w:rFonts w:ascii="Arial" w:hAnsi="Arial" w:cs="Arial"/>
          <w:kern w:val="16"/>
          <w:sz w:val="32"/>
          <w:szCs w:val="32"/>
          <w:lang w:val="ru-RU" w:eastAsia="ru-RU"/>
        </w:rPr>
        <w:t>Карского</w:t>
      </w:r>
      <w:r w:rsidR="00100FF9" w:rsidRPr="00B5709E">
        <w:rPr>
          <w:rFonts w:ascii="Arial" w:hAnsi="Arial" w:cs="Arial"/>
          <w:kern w:val="16"/>
          <w:sz w:val="32"/>
          <w:szCs w:val="32"/>
          <w:lang w:val="ru-RU" w:eastAsia="ru-RU"/>
        </w:rPr>
        <w:t xml:space="preserve"> моря</w:t>
      </w:r>
      <w:r w:rsidR="009D558A" w:rsidRPr="00B5709E">
        <w:rPr>
          <w:rFonts w:ascii="Arial" w:hAnsi="Arial" w:cs="Arial"/>
          <w:kern w:val="16"/>
          <w:sz w:val="32"/>
          <w:szCs w:val="32"/>
          <w:lang w:val="ru-RU" w:eastAsia="ru-RU"/>
        </w:rPr>
        <w:t xml:space="preserve"> </w:t>
      </w:r>
      <w:r w:rsidR="00932FCB" w:rsidRPr="00B5709E">
        <w:rPr>
          <w:rFonts w:ascii="Arial" w:hAnsi="Arial" w:cs="Arial"/>
          <w:sz w:val="32"/>
          <w:szCs w:val="32"/>
          <w:lang w:val="ru-RU"/>
        </w:rPr>
        <w:t xml:space="preserve">в штормах </w:t>
      </w:r>
      <w:r w:rsidRPr="00B5709E">
        <w:rPr>
          <w:rFonts w:ascii="Arial" w:hAnsi="Arial" w:cs="Arial"/>
          <w:sz w:val="32"/>
          <w:szCs w:val="32"/>
          <w:lang w:val="ru-RU"/>
        </w:rPr>
        <w:t>с повторяемостью один раз в 1 год по 8 румбам направлений</w:t>
      </w:r>
      <w:bookmarkEnd w:id="90"/>
      <w:bookmarkEnd w:id="91"/>
      <w:bookmarkEnd w:id="92"/>
      <w:r w:rsidRPr="00B5709E">
        <w:rPr>
          <w:rFonts w:ascii="Arial" w:hAnsi="Arial" w:cs="Arial"/>
          <w:sz w:val="32"/>
          <w:szCs w:val="32"/>
          <w:lang w:val="ru-RU"/>
        </w:rPr>
        <w:t xml:space="preserve"> </w:t>
      </w:r>
      <w:bookmarkEnd w:id="93"/>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pPr>
    </w:p>
    <w:p w:rsidR="000609BC" w:rsidRPr="00B5709E" w:rsidRDefault="000609BC" w:rsidP="00B5709E">
      <w:pPr>
        <w:ind w:right="-1"/>
        <w:jc w:val="center"/>
        <w:rPr>
          <w:rFonts w:ascii="Arial" w:hAnsi="Arial" w:cs="Arial"/>
          <w:lang w:val="ru-RU"/>
        </w:rPr>
        <w:sectPr w:rsidR="000609BC" w:rsidRPr="00B5709E" w:rsidSect="002B709F">
          <w:pgSz w:w="11909" w:h="16834"/>
          <w:pgMar w:top="1255" w:right="795" w:bottom="360" w:left="1168" w:header="720" w:footer="720" w:gutter="0"/>
          <w:cols w:space="720" w:equalWidth="0">
            <w:col w:w="9946" w:space="278"/>
          </w:cols>
          <w:noEndnote/>
        </w:sectPr>
      </w:pPr>
    </w:p>
    <w:p w:rsidR="001B6257" w:rsidRPr="00B5709E" w:rsidRDefault="001B6257" w:rsidP="00B5709E">
      <w:pPr>
        <w:ind w:right="-1"/>
        <w:jc w:val="center"/>
        <w:rPr>
          <w:rFonts w:ascii="Arial" w:hAnsi="Arial" w:cs="Arial"/>
          <w:kern w:val="16"/>
          <w:lang w:val="ru-RU" w:eastAsia="ru-RU"/>
        </w:rPr>
      </w:pPr>
      <w:r w:rsidRPr="00B5709E">
        <w:rPr>
          <w:rFonts w:ascii="Arial" w:hAnsi="Arial" w:cs="Arial"/>
          <w:lang w:val="ru-RU"/>
        </w:rPr>
        <w:lastRenderedPageBreak/>
        <w:t xml:space="preserve">Высоты волн (м) </w:t>
      </w:r>
      <w:r w:rsidR="00ED1738" w:rsidRPr="00B5709E">
        <w:rPr>
          <w:rFonts w:ascii="Arial" w:hAnsi="Arial" w:cs="Arial"/>
          <w:lang w:val="ru-RU"/>
        </w:rPr>
        <w:t xml:space="preserve">обеспеченности 1% </w:t>
      </w:r>
      <w:r w:rsidR="001C6629" w:rsidRPr="00B5709E">
        <w:rPr>
          <w:rFonts w:ascii="Arial" w:hAnsi="Arial" w:cs="Arial"/>
          <w:lang w:val="ru-RU"/>
        </w:rPr>
        <w:t>(масштаб по осям в километрах)</w:t>
      </w:r>
      <w:r w:rsidR="001C6629" w:rsidRPr="00B5709E">
        <w:rPr>
          <w:rFonts w:ascii="Arial" w:hAnsi="Arial" w:cs="Arial"/>
          <w:kern w:val="16"/>
          <w:sz w:val="32"/>
          <w:szCs w:val="32"/>
          <w:lang w:val="ru-RU" w:eastAsia="ru-RU"/>
        </w:rPr>
        <w:t xml:space="preserve"> </w:t>
      </w:r>
      <w:r w:rsidRPr="00B5709E">
        <w:rPr>
          <w:rFonts w:ascii="Arial" w:hAnsi="Arial" w:cs="Arial"/>
          <w:lang w:val="ru-RU"/>
        </w:rPr>
        <w:t xml:space="preserve">в </w:t>
      </w:r>
      <w:r w:rsidR="00370290" w:rsidRPr="00B5709E">
        <w:rPr>
          <w:rFonts w:ascii="Arial" w:hAnsi="Arial" w:cs="Arial"/>
          <w:lang w:val="ru-RU"/>
        </w:rPr>
        <w:t>Карском</w:t>
      </w:r>
      <w:r w:rsidR="00100FF9" w:rsidRPr="00B5709E">
        <w:rPr>
          <w:rFonts w:ascii="Arial" w:hAnsi="Arial" w:cs="Arial"/>
          <w:lang w:val="ru-RU"/>
        </w:rPr>
        <w:t xml:space="preserve">  море</w:t>
      </w:r>
      <w:r w:rsidR="007F07D2" w:rsidRPr="00B5709E">
        <w:rPr>
          <w:rFonts w:ascii="Arial" w:hAnsi="Arial" w:cs="Arial"/>
          <w:lang w:val="ru-RU"/>
        </w:rPr>
        <w:t xml:space="preserve"> </w:t>
      </w:r>
      <w:r w:rsidR="00932FCB" w:rsidRPr="00B5709E">
        <w:rPr>
          <w:rFonts w:ascii="Arial" w:hAnsi="Arial" w:cs="Arial"/>
          <w:lang w:val="ru-RU"/>
        </w:rPr>
        <w:t xml:space="preserve">в штормах </w:t>
      </w:r>
      <w:r w:rsidR="002C50F2" w:rsidRPr="00B5709E">
        <w:rPr>
          <w:rFonts w:ascii="Arial" w:hAnsi="Arial" w:cs="Arial"/>
          <w:lang w:val="ru-RU"/>
        </w:rPr>
        <w:t xml:space="preserve">по 8 румбам направлений </w:t>
      </w:r>
      <w:r w:rsidR="001B6D5F" w:rsidRPr="00B5709E">
        <w:rPr>
          <w:rFonts w:ascii="Arial" w:hAnsi="Arial" w:cs="Arial"/>
          <w:lang w:val="ru-RU"/>
        </w:rPr>
        <w:t>вынуждающе</w:t>
      </w:r>
      <w:r w:rsidR="002C50F2" w:rsidRPr="00B5709E">
        <w:rPr>
          <w:rFonts w:ascii="Arial" w:hAnsi="Arial" w:cs="Arial"/>
          <w:lang w:val="ru-RU"/>
        </w:rPr>
        <w:t>го</w:t>
      </w:r>
      <w:r w:rsidR="001B6D5F" w:rsidRPr="00B5709E">
        <w:rPr>
          <w:rFonts w:ascii="Arial" w:hAnsi="Arial" w:cs="Arial"/>
          <w:lang w:val="ru-RU"/>
        </w:rPr>
        <w:t xml:space="preserve"> ветр</w:t>
      </w:r>
      <w:r w:rsidR="002C50F2" w:rsidRPr="00B5709E">
        <w:rPr>
          <w:rFonts w:ascii="Arial" w:hAnsi="Arial" w:cs="Arial"/>
          <w:lang w:val="ru-RU"/>
        </w:rPr>
        <w:t>а</w:t>
      </w:r>
      <w:r w:rsidR="001B6D5F" w:rsidRPr="00B5709E">
        <w:rPr>
          <w:rFonts w:ascii="Arial" w:hAnsi="Arial" w:cs="Arial"/>
          <w:lang w:val="ru-RU"/>
        </w:rPr>
        <w:t xml:space="preserve"> </w:t>
      </w:r>
      <w:r w:rsidRPr="00B5709E">
        <w:rPr>
          <w:rFonts w:ascii="Arial" w:hAnsi="Arial" w:cs="Arial"/>
          <w:lang w:val="ru-RU"/>
        </w:rPr>
        <w:t xml:space="preserve">повторяемости один раз в 1 год </w:t>
      </w:r>
      <w:r w:rsidR="001B6D5F" w:rsidRPr="00B5709E">
        <w:rPr>
          <w:rFonts w:ascii="Arial" w:hAnsi="Arial" w:cs="Arial"/>
          <w:kern w:val="16"/>
          <w:lang w:val="ru-RU" w:eastAsia="ru-RU"/>
        </w:rPr>
        <w:t>преобладающего</w:t>
      </w:r>
    </w:p>
    <w:p w:rsidR="003529D4" w:rsidRPr="00B5709E" w:rsidRDefault="003529D4" w:rsidP="00B5709E">
      <w:pPr>
        <w:ind w:right="-1"/>
        <w:jc w:val="center"/>
        <w:rPr>
          <w:rFonts w:ascii="Arial" w:hAnsi="Arial" w:cs="Arial"/>
          <w:lang w:val="ru-RU"/>
        </w:rPr>
      </w:pPr>
    </w:p>
    <w:p w:rsidR="001B6257" w:rsidRPr="00B5709E" w:rsidRDefault="001B6257" w:rsidP="00B5709E">
      <w:pPr>
        <w:ind w:right="-1"/>
        <w:jc w:val="center"/>
        <w:rPr>
          <w:rFonts w:ascii="Arial" w:hAnsi="Arial" w:cs="Arial"/>
          <w:lang w:val="ru-RU"/>
        </w:rPr>
      </w:pPr>
      <w:r w:rsidRPr="00B5709E">
        <w:rPr>
          <w:rFonts w:ascii="Arial" w:hAnsi="Arial" w:cs="Arial"/>
          <w:b/>
          <w:lang w:val="ru-RU"/>
        </w:rPr>
        <w:t>северного</w:t>
      </w:r>
      <w:r w:rsidRPr="00B5709E">
        <w:rPr>
          <w:rFonts w:ascii="Arial" w:hAnsi="Arial" w:cs="Arial"/>
          <w:lang w:val="ru-RU"/>
        </w:rPr>
        <w:t xml:space="preserve"> направления</w:t>
      </w:r>
    </w:p>
    <w:p w:rsidR="001B6257"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38" name="Рисунок 37" descr="h_m_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0_.bmp"/>
                    <pic:cNvPicPr/>
                  </pic:nvPicPr>
                  <pic:blipFill>
                    <a:blip r:embed="rId160" cstate="print"/>
                    <a:stretch>
                      <a:fillRect/>
                    </a:stretch>
                  </pic:blipFill>
                  <pic:spPr>
                    <a:xfrm>
                      <a:off x="0" y="0"/>
                      <a:ext cx="5801367" cy="3720442"/>
                    </a:xfrm>
                    <a:prstGeom prst="rect">
                      <a:avLst/>
                    </a:prstGeom>
                  </pic:spPr>
                </pic:pic>
              </a:graphicData>
            </a:graphic>
          </wp:inline>
        </w:drawing>
      </w:r>
    </w:p>
    <w:p w:rsidR="00C73EE5" w:rsidRPr="00B5709E" w:rsidRDefault="00C73EE5" w:rsidP="00B5709E">
      <w:pPr>
        <w:ind w:right="-1"/>
        <w:jc w:val="center"/>
        <w:rPr>
          <w:rFonts w:ascii="Arial" w:hAnsi="Arial" w:cs="Arial"/>
          <w:lang w:val="ru-RU"/>
        </w:rPr>
      </w:pPr>
    </w:p>
    <w:p w:rsidR="001B6257" w:rsidRPr="00B5709E" w:rsidRDefault="001B6257" w:rsidP="00B5709E">
      <w:pPr>
        <w:ind w:right="-1"/>
        <w:jc w:val="center"/>
        <w:rPr>
          <w:rFonts w:ascii="Arial" w:hAnsi="Arial" w:cs="Arial"/>
          <w:lang w:val="ru-RU"/>
        </w:rPr>
      </w:pPr>
      <w:r w:rsidRPr="00B5709E">
        <w:rPr>
          <w:rFonts w:ascii="Arial" w:hAnsi="Arial" w:cs="Arial"/>
          <w:b/>
          <w:lang w:val="ru-RU"/>
        </w:rPr>
        <w:t>северо-западного</w:t>
      </w:r>
      <w:r w:rsidRPr="00B5709E">
        <w:rPr>
          <w:rFonts w:ascii="Arial" w:hAnsi="Arial" w:cs="Arial"/>
          <w:lang w:val="ru-RU"/>
        </w:rPr>
        <w:t xml:space="preserve"> 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39" name="Рисунок 38" descr="h_m_45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45_.bmp"/>
                    <pic:cNvPicPr/>
                  </pic:nvPicPr>
                  <pic:blipFill>
                    <a:blip r:embed="rId161" cstate="print"/>
                    <a:stretch>
                      <a:fillRect/>
                    </a:stretch>
                  </pic:blipFill>
                  <pic:spPr>
                    <a:xfrm>
                      <a:off x="0" y="0"/>
                      <a:ext cx="5801367" cy="3720442"/>
                    </a:xfrm>
                    <a:prstGeom prst="rect">
                      <a:avLst/>
                    </a:prstGeom>
                  </pic:spPr>
                </pic:pic>
              </a:graphicData>
            </a:graphic>
          </wp:inline>
        </w:drawing>
      </w:r>
    </w:p>
    <w:p w:rsidR="002A3369" w:rsidRPr="00B5709E" w:rsidRDefault="002A3369" w:rsidP="00B5709E">
      <w:pPr>
        <w:ind w:right="-1"/>
        <w:rPr>
          <w:rFonts w:ascii="Arial" w:hAnsi="Arial" w:cs="Arial"/>
          <w:lang w:val="ru-RU"/>
        </w:rPr>
      </w:pPr>
    </w:p>
    <w:p w:rsidR="002A3369" w:rsidRPr="00B5709E" w:rsidRDefault="002A3369" w:rsidP="00B5709E">
      <w:pPr>
        <w:ind w:right="-1"/>
        <w:rPr>
          <w:rFonts w:ascii="Arial" w:hAnsi="Arial" w:cs="Arial"/>
          <w:lang w:val="ru-RU" w:bidi="ar-SA"/>
        </w:rPr>
        <w:sectPr w:rsidR="002A3369" w:rsidRPr="00B5709E" w:rsidSect="002B709F">
          <w:pgSz w:w="11909" w:h="16834"/>
          <w:pgMar w:top="1255" w:right="795" w:bottom="360" w:left="1168" w:header="720" w:footer="720" w:gutter="0"/>
          <w:cols w:space="720" w:equalWidth="0">
            <w:col w:w="9946" w:space="278"/>
          </w:cols>
          <w:noEndnote/>
        </w:sectPr>
      </w:pPr>
    </w:p>
    <w:p w:rsidR="001B6257" w:rsidRPr="00B5709E" w:rsidRDefault="001B6257" w:rsidP="00B5709E">
      <w:pPr>
        <w:ind w:right="-1"/>
        <w:jc w:val="center"/>
        <w:rPr>
          <w:rFonts w:ascii="Arial" w:hAnsi="Arial" w:cs="Arial"/>
          <w:lang w:val="ru-RU"/>
        </w:rPr>
      </w:pPr>
      <w:r w:rsidRPr="00B5709E">
        <w:rPr>
          <w:rFonts w:ascii="Arial" w:hAnsi="Arial" w:cs="Arial"/>
          <w:b/>
          <w:lang w:val="ru-RU"/>
        </w:rPr>
        <w:lastRenderedPageBreak/>
        <w:t>западного</w:t>
      </w:r>
      <w:r w:rsidRPr="00B5709E">
        <w:rPr>
          <w:rFonts w:ascii="Arial" w:hAnsi="Arial" w:cs="Arial"/>
          <w:lang w:val="ru-RU"/>
        </w:rPr>
        <w:t xml:space="preserve"> 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0" name="Рисунок 39" descr="h_m_9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90_.bmp"/>
                    <pic:cNvPicPr/>
                  </pic:nvPicPr>
                  <pic:blipFill>
                    <a:blip r:embed="rId162" cstate="print"/>
                    <a:stretch>
                      <a:fillRect/>
                    </a:stretch>
                  </pic:blipFill>
                  <pic:spPr>
                    <a:xfrm>
                      <a:off x="0" y="0"/>
                      <a:ext cx="5801367" cy="3720442"/>
                    </a:xfrm>
                    <a:prstGeom prst="rect">
                      <a:avLst/>
                    </a:prstGeom>
                  </pic:spPr>
                </pic:pic>
              </a:graphicData>
            </a:graphic>
          </wp:inline>
        </w:drawing>
      </w:r>
    </w:p>
    <w:p w:rsidR="00C73EE5" w:rsidRPr="00B5709E" w:rsidRDefault="00C73EE5" w:rsidP="00B5709E">
      <w:pPr>
        <w:ind w:right="-1"/>
        <w:jc w:val="center"/>
        <w:rPr>
          <w:rFonts w:ascii="Arial" w:hAnsi="Arial" w:cs="Arial"/>
          <w:lang w:val="ru-RU"/>
        </w:rPr>
      </w:pPr>
    </w:p>
    <w:p w:rsidR="001B6257" w:rsidRPr="00B5709E" w:rsidRDefault="001B6257" w:rsidP="00B5709E">
      <w:pPr>
        <w:ind w:right="-1"/>
        <w:jc w:val="center"/>
        <w:rPr>
          <w:rFonts w:ascii="Arial" w:hAnsi="Arial" w:cs="Arial"/>
          <w:lang w:val="ru-RU"/>
        </w:rPr>
      </w:pPr>
      <w:r w:rsidRPr="00B5709E">
        <w:rPr>
          <w:rFonts w:ascii="Arial" w:hAnsi="Arial" w:cs="Arial"/>
          <w:b/>
          <w:lang w:val="ru-RU"/>
        </w:rPr>
        <w:t>юго-западного</w:t>
      </w:r>
      <w:r w:rsidRPr="00B5709E">
        <w:rPr>
          <w:rFonts w:ascii="Arial" w:hAnsi="Arial" w:cs="Arial"/>
          <w:lang w:val="ru-RU"/>
        </w:rPr>
        <w:t xml:space="preserve"> 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1" name="Рисунок 40" descr="h_m_135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135_.bmp"/>
                    <pic:cNvPicPr/>
                  </pic:nvPicPr>
                  <pic:blipFill>
                    <a:blip r:embed="rId163" cstate="print"/>
                    <a:stretch>
                      <a:fillRect/>
                    </a:stretch>
                  </pic:blipFill>
                  <pic:spPr>
                    <a:xfrm>
                      <a:off x="0" y="0"/>
                      <a:ext cx="5801367" cy="3720442"/>
                    </a:xfrm>
                    <a:prstGeom prst="rect">
                      <a:avLst/>
                    </a:prstGeom>
                  </pic:spPr>
                </pic:pic>
              </a:graphicData>
            </a:graphic>
          </wp:inline>
        </w:drawing>
      </w:r>
    </w:p>
    <w:p w:rsidR="002A3369" w:rsidRPr="00B5709E" w:rsidRDefault="002A3369" w:rsidP="00B5709E">
      <w:pPr>
        <w:ind w:right="-1"/>
        <w:rPr>
          <w:rFonts w:ascii="Arial" w:hAnsi="Arial" w:cs="Arial"/>
          <w:lang w:val="ru-RU"/>
        </w:rPr>
      </w:pPr>
    </w:p>
    <w:p w:rsidR="002A3369" w:rsidRPr="00B5709E" w:rsidRDefault="002A3369" w:rsidP="00B5709E">
      <w:pPr>
        <w:ind w:right="-1"/>
        <w:rPr>
          <w:rFonts w:ascii="Arial" w:hAnsi="Arial" w:cs="Arial"/>
          <w:lang w:val="ru-RU" w:bidi="ar-SA"/>
        </w:rPr>
        <w:sectPr w:rsidR="002A3369" w:rsidRPr="00B5709E" w:rsidSect="002B709F">
          <w:pgSz w:w="11909" w:h="16834"/>
          <w:pgMar w:top="1255" w:right="795" w:bottom="360" w:left="1168" w:header="720" w:footer="720" w:gutter="0"/>
          <w:cols w:space="720" w:equalWidth="0">
            <w:col w:w="9946" w:space="278"/>
          </w:cols>
          <w:noEndnote/>
        </w:sectPr>
      </w:pPr>
    </w:p>
    <w:p w:rsidR="001B6257" w:rsidRPr="00B5709E" w:rsidRDefault="001B6257" w:rsidP="00B5709E">
      <w:pPr>
        <w:ind w:right="-1"/>
        <w:jc w:val="center"/>
        <w:rPr>
          <w:rFonts w:ascii="Arial" w:hAnsi="Arial" w:cs="Arial"/>
          <w:lang w:val="ru-RU"/>
        </w:rPr>
      </w:pPr>
      <w:r w:rsidRPr="00B5709E">
        <w:rPr>
          <w:rFonts w:ascii="Arial" w:hAnsi="Arial" w:cs="Arial"/>
          <w:b/>
          <w:lang w:val="ru-RU"/>
        </w:rPr>
        <w:lastRenderedPageBreak/>
        <w:t xml:space="preserve">южного </w:t>
      </w:r>
      <w:r w:rsidRPr="00B5709E">
        <w:rPr>
          <w:rFonts w:ascii="Arial" w:hAnsi="Arial" w:cs="Arial"/>
          <w:lang w:val="ru-RU"/>
        </w:rPr>
        <w:t>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2" name="Рисунок 41" descr="h_m_18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180_.bmp"/>
                    <pic:cNvPicPr/>
                  </pic:nvPicPr>
                  <pic:blipFill>
                    <a:blip r:embed="rId164" cstate="print"/>
                    <a:stretch>
                      <a:fillRect/>
                    </a:stretch>
                  </pic:blipFill>
                  <pic:spPr>
                    <a:xfrm>
                      <a:off x="0" y="0"/>
                      <a:ext cx="5801367" cy="3720442"/>
                    </a:xfrm>
                    <a:prstGeom prst="rect">
                      <a:avLst/>
                    </a:prstGeom>
                  </pic:spPr>
                </pic:pic>
              </a:graphicData>
            </a:graphic>
          </wp:inline>
        </w:drawing>
      </w:r>
    </w:p>
    <w:p w:rsidR="00DE57BF" w:rsidRDefault="00DE57BF" w:rsidP="00B5709E">
      <w:pPr>
        <w:ind w:right="-1"/>
        <w:rPr>
          <w:rFonts w:ascii="Arial" w:hAnsi="Arial" w:cs="Arial"/>
          <w:lang w:val="ru-RU" w:bidi="ar-SA"/>
        </w:rPr>
      </w:pPr>
    </w:p>
    <w:p w:rsidR="001B6257" w:rsidRPr="00B5709E" w:rsidRDefault="001B6257" w:rsidP="00B5709E">
      <w:pPr>
        <w:ind w:right="-1"/>
        <w:jc w:val="center"/>
        <w:rPr>
          <w:rFonts w:ascii="Arial" w:hAnsi="Arial" w:cs="Arial"/>
          <w:lang w:val="ru-RU"/>
        </w:rPr>
      </w:pPr>
      <w:r w:rsidRPr="00B5709E">
        <w:rPr>
          <w:rFonts w:ascii="Arial" w:hAnsi="Arial" w:cs="Arial"/>
          <w:b/>
          <w:lang w:val="ru-RU"/>
        </w:rPr>
        <w:t>юго-восточного</w:t>
      </w:r>
      <w:r w:rsidRPr="00B5709E">
        <w:rPr>
          <w:rFonts w:ascii="Arial" w:hAnsi="Arial" w:cs="Arial"/>
          <w:lang w:val="ru-RU"/>
        </w:rPr>
        <w:t xml:space="preserve"> 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3" name="Рисунок 42" descr="h_m_225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225_.bmp"/>
                    <pic:cNvPicPr/>
                  </pic:nvPicPr>
                  <pic:blipFill>
                    <a:blip r:embed="rId165" cstate="print"/>
                    <a:stretch>
                      <a:fillRect/>
                    </a:stretch>
                  </pic:blipFill>
                  <pic:spPr>
                    <a:xfrm>
                      <a:off x="0" y="0"/>
                      <a:ext cx="5801367" cy="3720442"/>
                    </a:xfrm>
                    <a:prstGeom prst="rect">
                      <a:avLst/>
                    </a:prstGeom>
                  </pic:spPr>
                </pic:pic>
              </a:graphicData>
            </a:graphic>
          </wp:inline>
        </w:drawing>
      </w:r>
    </w:p>
    <w:p w:rsidR="002A3369" w:rsidRPr="00B5709E" w:rsidRDefault="002A3369" w:rsidP="00B5709E">
      <w:pPr>
        <w:ind w:right="-1"/>
        <w:rPr>
          <w:rFonts w:ascii="Arial" w:hAnsi="Arial" w:cs="Arial"/>
          <w:lang w:val="ru-RU"/>
        </w:rPr>
      </w:pPr>
    </w:p>
    <w:p w:rsidR="002A3369" w:rsidRPr="00B5709E" w:rsidRDefault="002A3369" w:rsidP="00B5709E">
      <w:pPr>
        <w:ind w:right="-1"/>
        <w:rPr>
          <w:rFonts w:ascii="Arial" w:hAnsi="Arial" w:cs="Arial"/>
          <w:lang w:val="ru-RU" w:bidi="ar-SA"/>
        </w:rPr>
        <w:sectPr w:rsidR="002A3369" w:rsidRPr="00B5709E" w:rsidSect="002B709F">
          <w:pgSz w:w="11909" w:h="16834"/>
          <w:pgMar w:top="1255" w:right="795" w:bottom="360" w:left="1168" w:header="720" w:footer="720" w:gutter="0"/>
          <w:cols w:space="720" w:equalWidth="0">
            <w:col w:w="9946" w:space="278"/>
          </w:cols>
          <w:noEndnote/>
        </w:sectPr>
      </w:pPr>
    </w:p>
    <w:p w:rsidR="001B6257" w:rsidRPr="00B5709E" w:rsidRDefault="001B6257" w:rsidP="00B5709E">
      <w:pPr>
        <w:ind w:right="-1"/>
        <w:jc w:val="center"/>
        <w:rPr>
          <w:rFonts w:ascii="Arial" w:hAnsi="Arial" w:cs="Arial"/>
          <w:lang w:val="ru-RU"/>
        </w:rPr>
      </w:pPr>
      <w:r w:rsidRPr="00B5709E">
        <w:rPr>
          <w:rFonts w:ascii="Arial" w:hAnsi="Arial" w:cs="Arial"/>
          <w:b/>
          <w:lang w:val="ru-RU"/>
        </w:rPr>
        <w:lastRenderedPageBreak/>
        <w:t>восточного</w:t>
      </w:r>
      <w:r w:rsidRPr="00B5709E">
        <w:rPr>
          <w:rFonts w:ascii="Arial" w:hAnsi="Arial" w:cs="Arial"/>
          <w:lang w:val="ru-RU"/>
        </w:rPr>
        <w:t xml:space="preserve"> направления</w:t>
      </w:r>
    </w:p>
    <w:p w:rsidR="00C73EE5"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4" name="Рисунок 43" descr="h_m_27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270_.bmp"/>
                    <pic:cNvPicPr/>
                  </pic:nvPicPr>
                  <pic:blipFill>
                    <a:blip r:embed="rId166" cstate="print"/>
                    <a:stretch>
                      <a:fillRect/>
                    </a:stretch>
                  </pic:blipFill>
                  <pic:spPr>
                    <a:xfrm>
                      <a:off x="0" y="0"/>
                      <a:ext cx="5801367" cy="3720442"/>
                    </a:xfrm>
                    <a:prstGeom prst="rect">
                      <a:avLst/>
                    </a:prstGeom>
                  </pic:spPr>
                </pic:pic>
              </a:graphicData>
            </a:graphic>
          </wp:inline>
        </w:drawing>
      </w:r>
    </w:p>
    <w:p w:rsidR="00113A15" w:rsidRPr="00B5709E" w:rsidRDefault="00113A15" w:rsidP="00B5709E">
      <w:pPr>
        <w:ind w:right="-1"/>
        <w:jc w:val="center"/>
        <w:rPr>
          <w:rFonts w:ascii="Arial" w:hAnsi="Arial" w:cs="Arial"/>
          <w:lang w:val="ru-RU"/>
        </w:rPr>
      </w:pPr>
    </w:p>
    <w:p w:rsidR="001B6257" w:rsidRPr="00B5709E" w:rsidRDefault="001B6257" w:rsidP="00B5709E">
      <w:pPr>
        <w:ind w:right="-1"/>
        <w:jc w:val="center"/>
        <w:rPr>
          <w:rFonts w:ascii="Arial" w:hAnsi="Arial" w:cs="Arial"/>
          <w:lang w:val="ru-RU"/>
        </w:rPr>
      </w:pPr>
      <w:r w:rsidRPr="00B5709E">
        <w:rPr>
          <w:rFonts w:ascii="Arial" w:hAnsi="Arial" w:cs="Arial"/>
          <w:b/>
          <w:lang w:val="ru-RU"/>
        </w:rPr>
        <w:t>северо-восточного</w:t>
      </w:r>
      <w:r w:rsidRPr="00B5709E">
        <w:rPr>
          <w:rFonts w:ascii="Arial" w:hAnsi="Arial" w:cs="Arial"/>
          <w:lang w:val="ru-RU"/>
        </w:rPr>
        <w:t xml:space="preserve"> направления</w:t>
      </w:r>
    </w:p>
    <w:p w:rsidR="00055D4F" w:rsidRPr="00B5709E" w:rsidRDefault="003529D4" w:rsidP="00B5709E">
      <w:pPr>
        <w:ind w:right="-1"/>
        <w:jc w:val="center"/>
        <w:rPr>
          <w:rFonts w:ascii="Arial" w:hAnsi="Arial" w:cs="Arial"/>
          <w:lang w:val="ru-RU"/>
        </w:rPr>
      </w:pPr>
      <w:r w:rsidRPr="00B5709E">
        <w:rPr>
          <w:rFonts w:ascii="Arial" w:hAnsi="Arial" w:cs="Arial"/>
          <w:noProof/>
          <w:lang w:val="ru-RU" w:eastAsia="ru-RU" w:bidi="ar-SA"/>
        </w:rPr>
        <w:drawing>
          <wp:inline distT="0" distB="0" distL="0" distR="0">
            <wp:extent cx="5801367" cy="3720442"/>
            <wp:effectExtent l="19050" t="0" r="8883" b="0"/>
            <wp:docPr id="45" name="Рисунок 44" descr="h_m_315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_m_315_.bmp"/>
                    <pic:cNvPicPr/>
                  </pic:nvPicPr>
                  <pic:blipFill>
                    <a:blip r:embed="rId167" cstate="print"/>
                    <a:stretch>
                      <a:fillRect/>
                    </a:stretch>
                  </pic:blipFill>
                  <pic:spPr>
                    <a:xfrm>
                      <a:off x="0" y="0"/>
                      <a:ext cx="5801367" cy="3720442"/>
                    </a:xfrm>
                    <a:prstGeom prst="rect">
                      <a:avLst/>
                    </a:prstGeom>
                  </pic:spPr>
                </pic:pic>
              </a:graphicData>
            </a:graphic>
          </wp:inline>
        </w:drawing>
      </w:r>
    </w:p>
    <w:p w:rsidR="00055D4F" w:rsidRPr="00B5709E" w:rsidRDefault="00055D4F" w:rsidP="00B5709E">
      <w:pPr>
        <w:ind w:right="-1"/>
        <w:jc w:val="center"/>
        <w:rPr>
          <w:rFonts w:ascii="Arial" w:hAnsi="Arial" w:cs="Arial"/>
          <w:lang w:val="ru-RU"/>
        </w:rPr>
      </w:pPr>
    </w:p>
    <w:p w:rsidR="00055D4F" w:rsidRPr="00B5709E" w:rsidRDefault="00055D4F" w:rsidP="00B5709E">
      <w:pPr>
        <w:ind w:right="-1"/>
        <w:jc w:val="center"/>
        <w:rPr>
          <w:rFonts w:ascii="Arial" w:hAnsi="Arial" w:cs="Arial"/>
          <w:lang w:val="ru-RU"/>
        </w:rPr>
        <w:sectPr w:rsidR="00055D4F" w:rsidRPr="00B5709E" w:rsidSect="002B709F">
          <w:pgSz w:w="11909" w:h="16834"/>
          <w:pgMar w:top="1255" w:right="795" w:bottom="360" w:left="1168" w:header="720" w:footer="720" w:gutter="0"/>
          <w:cols w:space="720" w:equalWidth="0">
            <w:col w:w="9946" w:space="278"/>
          </w:cols>
          <w:noEndnote/>
        </w:sectPr>
      </w:pPr>
    </w:p>
    <w:p w:rsidR="000609BC" w:rsidRPr="00B5709E" w:rsidRDefault="000609BC" w:rsidP="00B5709E">
      <w:pPr>
        <w:pStyle w:val="1"/>
        <w:ind w:right="-1"/>
        <w:rPr>
          <w:rFonts w:ascii="Arial" w:hAnsi="Arial" w:cs="Arial"/>
        </w:rPr>
      </w:pPr>
      <w:bookmarkStart w:id="94" w:name="_Toc325574684"/>
      <w:bookmarkStart w:id="95" w:name="_Toc460151989"/>
      <w:bookmarkStart w:id="96" w:name="_Toc460342080"/>
      <w:bookmarkStart w:id="97" w:name="_Toc460592550"/>
      <w:r w:rsidRPr="00B5709E">
        <w:rPr>
          <w:rFonts w:ascii="Arial" w:hAnsi="Arial" w:cs="Arial"/>
        </w:rPr>
        <w:lastRenderedPageBreak/>
        <w:t>Выводы</w:t>
      </w:r>
      <w:bookmarkEnd w:id="94"/>
      <w:bookmarkEnd w:id="95"/>
      <w:bookmarkEnd w:id="96"/>
      <w:bookmarkEnd w:id="97"/>
    </w:p>
    <w:p w:rsidR="00AE0E44" w:rsidRPr="00B5709E" w:rsidRDefault="00AE0E44" w:rsidP="00BC7F53">
      <w:pPr>
        <w:spacing w:line="276" w:lineRule="auto"/>
        <w:ind w:right="-1" w:firstLine="567"/>
        <w:jc w:val="both"/>
        <w:rPr>
          <w:rFonts w:ascii="Arial" w:hAnsi="Arial" w:cs="Arial"/>
          <w:lang w:val="ru-RU" w:bidi="ar-SA"/>
        </w:rPr>
      </w:pPr>
      <w:r w:rsidRPr="00B5709E">
        <w:rPr>
          <w:rFonts w:ascii="Arial" w:hAnsi="Arial" w:cs="Arial"/>
          <w:lang w:val="ru-RU" w:bidi="ar-SA"/>
        </w:rPr>
        <w:t xml:space="preserve">Приведены результаты математического моделирования распространения </w:t>
      </w:r>
      <w:r w:rsidR="000F595D" w:rsidRPr="00B5709E">
        <w:rPr>
          <w:rFonts w:ascii="Arial" w:hAnsi="Arial" w:cs="Arial"/>
          <w:lang w:val="ru-RU" w:bidi="ar-SA"/>
        </w:rPr>
        <w:t>судового</w:t>
      </w:r>
      <w:r w:rsidRPr="00B5709E">
        <w:rPr>
          <w:rFonts w:ascii="Arial" w:hAnsi="Arial" w:cs="Arial"/>
          <w:lang w:val="ru-RU" w:bidi="ar-SA"/>
        </w:rPr>
        <w:t xml:space="preserve"> топлива</w:t>
      </w:r>
      <w:r w:rsidR="00675B19" w:rsidRPr="00B5709E">
        <w:rPr>
          <w:rFonts w:ascii="Arial" w:hAnsi="Arial" w:cs="Arial"/>
          <w:lang w:val="ru-RU" w:bidi="ar-SA"/>
        </w:rPr>
        <w:t xml:space="preserve"> на</w:t>
      </w:r>
      <w:r w:rsidRPr="00B5709E">
        <w:rPr>
          <w:rFonts w:ascii="Arial" w:hAnsi="Arial" w:cs="Arial"/>
          <w:lang w:val="ru-RU" w:bidi="ar-SA"/>
        </w:rPr>
        <w:t xml:space="preserve"> </w:t>
      </w:r>
      <w:r w:rsidR="00675B19" w:rsidRPr="00B5709E">
        <w:rPr>
          <w:rFonts w:ascii="Arial" w:hAnsi="Arial" w:cs="Arial"/>
          <w:lang w:val="ru-RU"/>
        </w:rPr>
        <w:t xml:space="preserve">поверхности воды </w:t>
      </w:r>
      <w:r w:rsidR="00675B19" w:rsidRPr="00B5709E">
        <w:rPr>
          <w:rFonts w:ascii="Arial" w:hAnsi="Arial" w:cs="Arial"/>
          <w:kern w:val="16"/>
          <w:lang w:val="ru-RU" w:eastAsia="ru-RU"/>
        </w:rPr>
        <w:t>при</w:t>
      </w:r>
      <w:r w:rsidRPr="00B5709E">
        <w:rPr>
          <w:rFonts w:ascii="Arial" w:hAnsi="Arial" w:cs="Arial"/>
          <w:lang w:val="ru-RU" w:bidi="ar-SA"/>
        </w:rPr>
        <w:t xml:space="preserve"> </w:t>
      </w:r>
      <w:r w:rsidR="00675B19" w:rsidRPr="00B5709E">
        <w:rPr>
          <w:rFonts w:ascii="Arial" w:hAnsi="Arial" w:cs="Arial"/>
          <w:lang w:val="ru-RU" w:bidi="ar-SA"/>
        </w:rPr>
        <w:t xml:space="preserve">гипотетических </w:t>
      </w:r>
      <w:r w:rsidRPr="00B5709E">
        <w:rPr>
          <w:rFonts w:ascii="Arial" w:hAnsi="Arial" w:cs="Arial"/>
          <w:lang w:val="ru-RU" w:bidi="ar-SA"/>
        </w:rPr>
        <w:t>аварийных ситуаци</w:t>
      </w:r>
      <w:r w:rsidR="00675B19" w:rsidRPr="00B5709E">
        <w:rPr>
          <w:rFonts w:ascii="Arial" w:hAnsi="Arial" w:cs="Arial"/>
          <w:lang w:val="ru-RU" w:bidi="ar-SA"/>
        </w:rPr>
        <w:t>ях</w:t>
      </w:r>
      <w:r w:rsidRPr="00B5709E">
        <w:rPr>
          <w:rFonts w:ascii="Arial" w:hAnsi="Arial" w:cs="Arial"/>
          <w:lang w:val="ru-RU" w:bidi="ar-SA"/>
        </w:rPr>
        <w:t xml:space="preserve"> </w:t>
      </w:r>
      <w:r w:rsidR="00E316AE" w:rsidRPr="00B5709E">
        <w:rPr>
          <w:rFonts w:ascii="Arial" w:hAnsi="Arial" w:cs="Arial"/>
          <w:lang w:val="ru-RU" w:bidi="ar-SA"/>
        </w:rPr>
        <w:t>в период</w:t>
      </w:r>
      <w:r w:rsidR="00E53E72" w:rsidRPr="00B5709E">
        <w:rPr>
          <w:rFonts w:ascii="Arial" w:hAnsi="Arial" w:cs="Arial"/>
          <w:lang w:val="ru-RU" w:bidi="ar-SA"/>
        </w:rPr>
        <w:t xml:space="preserve"> </w:t>
      </w:r>
      <w:r w:rsidR="00E316AE" w:rsidRPr="00B5709E">
        <w:rPr>
          <w:rFonts w:ascii="Arial" w:hAnsi="Arial" w:cs="Arial"/>
          <w:lang w:val="ru-RU"/>
        </w:rPr>
        <w:t>геолого-геофизических исследований</w:t>
      </w:r>
      <w:r w:rsidR="00E53E72" w:rsidRPr="00B5709E">
        <w:rPr>
          <w:rFonts w:ascii="Arial" w:hAnsi="Arial" w:cs="Arial"/>
          <w:lang w:val="ru-RU"/>
        </w:rPr>
        <w:t xml:space="preserve"> </w:t>
      </w:r>
      <w:r w:rsidR="00501A92" w:rsidRPr="00B5709E">
        <w:rPr>
          <w:rFonts w:ascii="Arial" w:hAnsi="Arial" w:cs="Arial"/>
          <w:lang w:val="ru-RU"/>
        </w:rPr>
        <w:t>на</w:t>
      </w:r>
      <w:r w:rsidR="00E53E72" w:rsidRPr="00B5709E">
        <w:rPr>
          <w:rFonts w:ascii="Arial" w:hAnsi="Arial" w:cs="Arial"/>
          <w:lang w:val="ru-RU"/>
        </w:rPr>
        <w:t xml:space="preserve"> акватории </w:t>
      </w:r>
      <w:r w:rsidR="007A55FF" w:rsidRPr="00B5709E">
        <w:rPr>
          <w:rFonts w:ascii="Arial" w:hAnsi="Arial" w:cs="Arial"/>
          <w:lang w:val="ru-RU"/>
        </w:rPr>
        <w:t xml:space="preserve">Восточно-Белоостровской площади </w:t>
      </w:r>
      <w:r w:rsidR="00E53E72" w:rsidRPr="00B5709E">
        <w:rPr>
          <w:rFonts w:ascii="Arial" w:hAnsi="Arial" w:cs="Arial"/>
          <w:lang w:val="ru-RU"/>
        </w:rPr>
        <w:t>Карского моря</w:t>
      </w:r>
      <w:r w:rsidR="00675B19" w:rsidRPr="00B5709E">
        <w:rPr>
          <w:rFonts w:ascii="Arial" w:hAnsi="Arial" w:cs="Arial"/>
          <w:kern w:val="16"/>
          <w:lang w:val="ru-RU" w:eastAsia="ru-RU"/>
        </w:rPr>
        <w:t>.</w:t>
      </w:r>
      <w:r w:rsidR="008A2C6A" w:rsidRPr="00B5709E">
        <w:rPr>
          <w:rFonts w:ascii="Arial" w:hAnsi="Arial" w:cs="Arial"/>
          <w:kern w:val="16"/>
          <w:lang w:val="ru-RU" w:eastAsia="ru-RU"/>
        </w:rPr>
        <w:t xml:space="preserve"> </w:t>
      </w:r>
    </w:p>
    <w:p w:rsidR="00AE0E44" w:rsidRPr="00B5709E" w:rsidRDefault="00AE0E44" w:rsidP="00BC7F53">
      <w:pPr>
        <w:spacing w:line="276" w:lineRule="auto"/>
        <w:ind w:right="-1" w:firstLine="567"/>
        <w:jc w:val="both"/>
        <w:rPr>
          <w:rFonts w:ascii="Arial" w:hAnsi="Arial" w:cs="Arial"/>
          <w:lang w:val="ru-RU" w:bidi="ar-SA"/>
        </w:rPr>
      </w:pPr>
      <w:r w:rsidRPr="00B5709E">
        <w:rPr>
          <w:rFonts w:ascii="Arial" w:hAnsi="Arial" w:cs="Arial"/>
          <w:lang w:val="ru-RU" w:bidi="ar-SA"/>
        </w:rPr>
        <w:t xml:space="preserve">Математическое моделирование проводилось на основе комплекса моделей, позволяющих воспроизвести (имитировать) типичные для региона </w:t>
      </w:r>
      <w:r w:rsidR="00E25480" w:rsidRPr="00B5709E">
        <w:rPr>
          <w:rFonts w:ascii="Arial" w:hAnsi="Arial" w:cs="Arial"/>
          <w:lang w:val="ru-RU" w:bidi="ar-SA"/>
        </w:rPr>
        <w:t>Карского</w:t>
      </w:r>
      <w:r w:rsidR="00100FF9" w:rsidRPr="00B5709E">
        <w:rPr>
          <w:rFonts w:ascii="Arial" w:hAnsi="Arial" w:cs="Arial"/>
          <w:lang w:val="ru-RU" w:bidi="ar-SA"/>
        </w:rPr>
        <w:t xml:space="preserve"> моря</w:t>
      </w:r>
      <w:r w:rsidR="008A2C6A" w:rsidRPr="00B5709E">
        <w:rPr>
          <w:rFonts w:ascii="Arial" w:hAnsi="Arial" w:cs="Arial"/>
          <w:kern w:val="16"/>
          <w:lang w:val="ru-RU" w:eastAsia="ru-RU"/>
        </w:rPr>
        <w:t xml:space="preserve"> </w:t>
      </w:r>
      <w:r w:rsidRPr="00B5709E">
        <w:rPr>
          <w:rFonts w:ascii="Arial" w:hAnsi="Arial" w:cs="Arial"/>
          <w:lang w:val="ru-RU" w:bidi="ar-SA"/>
        </w:rPr>
        <w:t xml:space="preserve">гидрометеорологические условия. Комплекс математических моделей </w:t>
      </w:r>
      <w:r w:rsidR="00675B19" w:rsidRPr="00B5709E">
        <w:rPr>
          <w:rFonts w:ascii="Arial" w:hAnsi="Arial" w:cs="Arial"/>
          <w:lang w:val="ru-RU" w:bidi="ar-SA"/>
        </w:rPr>
        <w:t>состоит из</w:t>
      </w:r>
      <w:r w:rsidRPr="00B5709E">
        <w:rPr>
          <w:rFonts w:ascii="Arial" w:hAnsi="Arial" w:cs="Arial"/>
          <w:lang w:val="ru-RU" w:bidi="ar-SA"/>
        </w:rPr>
        <w:t>:</w:t>
      </w:r>
    </w:p>
    <w:p w:rsidR="00AE0E44" w:rsidRPr="00B5709E" w:rsidRDefault="00AE0E44" w:rsidP="00BC7F53">
      <w:pPr>
        <w:pStyle w:val="a6"/>
        <w:numPr>
          <w:ilvl w:val="0"/>
          <w:numId w:val="6"/>
        </w:numPr>
        <w:spacing w:line="276" w:lineRule="auto"/>
        <w:ind w:right="-1"/>
        <w:jc w:val="both"/>
        <w:rPr>
          <w:rFonts w:ascii="Arial" w:hAnsi="Arial" w:cs="Arial"/>
          <w:lang w:val="ru-RU" w:bidi="ar-SA"/>
        </w:rPr>
      </w:pPr>
      <w:r w:rsidRPr="00B5709E">
        <w:rPr>
          <w:rFonts w:ascii="Arial" w:hAnsi="Arial" w:cs="Arial"/>
          <w:lang w:val="ru-RU" w:bidi="ar-SA"/>
        </w:rPr>
        <w:t>трехмерн</w:t>
      </w:r>
      <w:r w:rsidR="00675B19" w:rsidRPr="00B5709E">
        <w:rPr>
          <w:rFonts w:ascii="Arial" w:hAnsi="Arial" w:cs="Arial"/>
          <w:lang w:val="ru-RU" w:bidi="ar-SA"/>
        </w:rPr>
        <w:t>ой</w:t>
      </w:r>
      <w:r w:rsidRPr="00B5709E">
        <w:rPr>
          <w:rFonts w:ascii="Arial" w:hAnsi="Arial" w:cs="Arial"/>
          <w:lang w:val="ru-RU" w:bidi="ar-SA"/>
        </w:rPr>
        <w:t xml:space="preserve"> модел</w:t>
      </w:r>
      <w:r w:rsidR="00675B19" w:rsidRPr="00B5709E">
        <w:rPr>
          <w:rFonts w:ascii="Arial" w:hAnsi="Arial" w:cs="Arial"/>
          <w:lang w:val="ru-RU" w:bidi="ar-SA"/>
        </w:rPr>
        <w:t>и</w:t>
      </w:r>
      <w:r w:rsidRPr="00B5709E">
        <w:rPr>
          <w:rFonts w:ascii="Arial" w:hAnsi="Arial" w:cs="Arial"/>
          <w:lang w:val="ru-RU" w:bidi="ar-SA"/>
        </w:rPr>
        <w:t xml:space="preserve"> динамики течений;</w:t>
      </w:r>
    </w:p>
    <w:p w:rsidR="00AE0E44" w:rsidRPr="00B5709E" w:rsidRDefault="00AE0E44" w:rsidP="00BC7F53">
      <w:pPr>
        <w:pStyle w:val="a6"/>
        <w:numPr>
          <w:ilvl w:val="0"/>
          <w:numId w:val="6"/>
        </w:numPr>
        <w:spacing w:line="276" w:lineRule="auto"/>
        <w:ind w:right="-1"/>
        <w:jc w:val="both"/>
        <w:rPr>
          <w:rFonts w:ascii="Arial" w:hAnsi="Arial" w:cs="Arial"/>
          <w:lang w:val="ru-RU" w:bidi="ar-SA"/>
        </w:rPr>
      </w:pPr>
      <w:r w:rsidRPr="00B5709E">
        <w:rPr>
          <w:rFonts w:ascii="Arial" w:hAnsi="Arial" w:cs="Arial"/>
          <w:lang w:val="ru-RU" w:bidi="ar-SA"/>
        </w:rPr>
        <w:t>модел</w:t>
      </w:r>
      <w:r w:rsidR="00675B19" w:rsidRPr="00B5709E">
        <w:rPr>
          <w:rFonts w:ascii="Arial" w:hAnsi="Arial" w:cs="Arial"/>
          <w:lang w:val="ru-RU" w:bidi="ar-SA"/>
        </w:rPr>
        <w:t>и</w:t>
      </w:r>
      <w:r w:rsidRPr="00B5709E">
        <w:rPr>
          <w:rFonts w:ascii="Arial" w:hAnsi="Arial" w:cs="Arial"/>
          <w:lang w:val="ru-RU" w:bidi="ar-SA"/>
        </w:rPr>
        <w:t xml:space="preserve"> динамики ветрового волнения;</w:t>
      </w:r>
    </w:p>
    <w:p w:rsidR="00AE0E44" w:rsidRPr="00B5709E" w:rsidRDefault="00AE0E44" w:rsidP="00BC7F53">
      <w:pPr>
        <w:pStyle w:val="a6"/>
        <w:numPr>
          <w:ilvl w:val="0"/>
          <w:numId w:val="6"/>
        </w:numPr>
        <w:spacing w:line="276" w:lineRule="auto"/>
        <w:ind w:right="-1"/>
        <w:jc w:val="both"/>
        <w:rPr>
          <w:rFonts w:ascii="Arial" w:hAnsi="Arial" w:cs="Arial"/>
          <w:lang w:val="ru-RU" w:bidi="ar-SA"/>
        </w:rPr>
      </w:pPr>
      <w:r w:rsidRPr="00B5709E">
        <w:rPr>
          <w:rFonts w:ascii="Arial" w:hAnsi="Arial" w:cs="Arial"/>
          <w:lang w:val="ru-RU" w:bidi="ar-SA"/>
        </w:rPr>
        <w:t>модел</w:t>
      </w:r>
      <w:r w:rsidR="00675B19" w:rsidRPr="00B5709E">
        <w:rPr>
          <w:rFonts w:ascii="Arial" w:hAnsi="Arial" w:cs="Arial"/>
          <w:lang w:val="ru-RU" w:bidi="ar-SA"/>
        </w:rPr>
        <w:t>и</w:t>
      </w:r>
      <w:r w:rsidRPr="00B5709E">
        <w:rPr>
          <w:rFonts w:ascii="Arial" w:hAnsi="Arial" w:cs="Arial"/>
          <w:lang w:val="ru-RU" w:bidi="ar-SA"/>
        </w:rPr>
        <w:t xml:space="preserve"> разлива </w:t>
      </w:r>
      <w:r w:rsidR="000F595D" w:rsidRPr="00B5709E">
        <w:rPr>
          <w:rFonts w:ascii="Arial" w:hAnsi="Arial" w:cs="Arial"/>
          <w:lang w:val="ru-RU" w:bidi="ar-SA"/>
        </w:rPr>
        <w:t>судового</w:t>
      </w:r>
      <w:r w:rsidRPr="00B5709E">
        <w:rPr>
          <w:rFonts w:ascii="Arial" w:hAnsi="Arial" w:cs="Arial"/>
          <w:lang w:val="ru-RU" w:bidi="ar-SA"/>
        </w:rPr>
        <w:t xml:space="preserve"> топлива.</w:t>
      </w:r>
    </w:p>
    <w:p w:rsidR="00AE0E44" w:rsidRPr="00B5709E" w:rsidRDefault="00AE0E44" w:rsidP="00BC7F53">
      <w:pPr>
        <w:spacing w:before="240" w:line="276" w:lineRule="auto"/>
        <w:ind w:right="-1" w:firstLine="567"/>
        <w:jc w:val="both"/>
        <w:rPr>
          <w:rFonts w:ascii="Arial" w:hAnsi="Arial" w:cs="Arial"/>
          <w:lang w:val="ru-RU" w:bidi="ar-SA"/>
        </w:rPr>
      </w:pPr>
      <w:r w:rsidRPr="00B5709E">
        <w:rPr>
          <w:rFonts w:ascii="Arial" w:hAnsi="Arial" w:cs="Arial"/>
          <w:lang w:val="ru-RU" w:bidi="ar-SA"/>
        </w:rPr>
        <w:t>Результаты математического моделирования включают:</w:t>
      </w:r>
    </w:p>
    <w:p w:rsidR="00AE0E44" w:rsidRPr="00B5709E" w:rsidRDefault="00AE0E44" w:rsidP="00BC7F53">
      <w:pPr>
        <w:pStyle w:val="a6"/>
        <w:numPr>
          <w:ilvl w:val="0"/>
          <w:numId w:val="7"/>
        </w:numPr>
        <w:spacing w:line="276" w:lineRule="auto"/>
        <w:ind w:right="-1"/>
        <w:jc w:val="both"/>
        <w:rPr>
          <w:rFonts w:ascii="Arial" w:hAnsi="Arial" w:cs="Arial"/>
          <w:lang w:val="ru-RU" w:bidi="ar-SA"/>
        </w:rPr>
      </w:pPr>
      <w:r w:rsidRPr="00B5709E">
        <w:rPr>
          <w:rFonts w:ascii="Arial" w:hAnsi="Arial" w:cs="Arial"/>
          <w:lang w:val="ru-RU" w:bidi="ar-SA"/>
        </w:rPr>
        <w:t>определение зон воздействия разлива на морскую среду от источника с указанными координатами в заданные промежутки времени;</w:t>
      </w:r>
    </w:p>
    <w:p w:rsidR="00AE0E44" w:rsidRPr="00B5709E" w:rsidRDefault="00AE0E44" w:rsidP="00BC7F53">
      <w:pPr>
        <w:pStyle w:val="a6"/>
        <w:numPr>
          <w:ilvl w:val="0"/>
          <w:numId w:val="7"/>
        </w:numPr>
        <w:spacing w:line="276" w:lineRule="auto"/>
        <w:ind w:right="-1"/>
        <w:jc w:val="both"/>
        <w:rPr>
          <w:rFonts w:ascii="Arial" w:hAnsi="Arial" w:cs="Arial"/>
          <w:lang w:val="ru-RU" w:bidi="ar-SA"/>
        </w:rPr>
      </w:pPr>
      <w:r w:rsidRPr="00B5709E">
        <w:rPr>
          <w:rFonts w:ascii="Arial" w:hAnsi="Arial" w:cs="Arial"/>
          <w:lang w:val="ru-RU" w:bidi="ar-SA"/>
        </w:rPr>
        <w:t xml:space="preserve">оценку толщина пленки </w:t>
      </w:r>
      <w:r w:rsidR="000F595D" w:rsidRPr="00B5709E">
        <w:rPr>
          <w:rFonts w:ascii="Arial" w:hAnsi="Arial" w:cs="Arial"/>
          <w:lang w:val="ru-RU" w:bidi="ar-SA"/>
        </w:rPr>
        <w:t>судового</w:t>
      </w:r>
      <w:r w:rsidRPr="00B5709E">
        <w:rPr>
          <w:rFonts w:ascii="Arial" w:hAnsi="Arial" w:cs="Arial"/>
          <w:lang w:val="ru-RU" w:bidi="ar-SA"/>
        </w:rPr>
        <w:t xml:space="preserve"> топлива на поверхности воды, представляющая опасность для окружающей среды.</w:t>
      </w:r>
    </w:p>
    <w:p w:rsidR="00AE0E44" w:rsidRPr="00B5709E" w:rsidRDefault="00AE0E44" w:rsidP="00BC7F53">
      <w:pPr>
        <w:spacing w:before="240" w:line="276" w:lineRule="auto"/>
        <w:ind w:right="-1" w:firstLine="567"/>
        <w:jc w:val="both"/>
        <w:rPr>
          <w:rFonts w:ascii="Arial" w:hAnsi="Arial" w:cs="Arial"/>
          <w:lang w:val="ru-RU" w:bidi="ar-SA"/>
        </w:rPr>
      </w:pPr>
      <w:r w:rsidRPr="00B5709E">
        <w:rPr>
          <w:rFonts w:ascii="Arial" w:hAnsi="Arial" w:cs="Arial"/>
          <w:lang w:val="ru-RU" w:bidi="ar-SA"/>
        </w:rPr>
        <w:t xml:space="preserve">Расчеты были проведены с использованием компьютерных программных средств, предназначенных для использования в оперативных целях при проведении операций по борьбе с разливами нефти. Приведенные в отчете результаты показывают пространственно-временную картину развития аварийной ситуации и позволяют выбрать обоснованную стратегию борьбы с разливом нефти или </w:t>
      </w:r>
      <w:r w:rsidR="000F595D" w:rsidRPr="00B5709E">
        <w:rPr>
          <w:rFonts w:ascii="Arial" w:hAnsi="Arial" w:cs="Arial"/>
          <w:lang w:val="ru-RU" w:bidi="ar-SA"/>
        </w:rPr>
        <w:t>судового</w:t>
      </w:r>
      <w:r w:rsidRPr="00B5709E">
        <w:rPr>
          <w:rFonts w:ascii="Arial" w:hAnsi="Arial" w:cs="Arial"/>
          <w:lang w:val="ru-RU" w:bidi="ar-SA"/>
        </w:rPr>
        <w:t xml:space="preserve"> топлива до возникновения аварии.</w:t>
      </w:r>
    </w:p>
    <w:p w:rsidR="00C44BD5" w:rsidRPr="00B5709E" w:rsidRDefault="00C44BD5" w:rsidP="00BC7F53">
      <w:pPr>
        <w:spacing w:line="276" w:lineRule="auto"/>
        <w:ind w:right="-1" w:firstLine="567"/>
        <w:jc w:val="both"/>
        <w:rPr>
          <w:rFonts w:ascii="Arial" w:hAnsi="Arial" w:cs="Arial"/>
          <w:lang w:val="ru-RU"/>
        </w:rPr>
      </w:pPr>
      <w:r w:rsidRPr="00B5709E">
        <w:rPr>
          <w:rFonts w:ascii="Arial" w:hAnsi="Arial" w:cs="Arial"/>
          <w:lang w:val="ru-RU"/>
        </w:rPr>
        <w:t xml:space="preserve">В качестве наиболее обоснованной оценки рисков разливов </w:t>
      </w:r>
      <w:r w:rsidRPr="00B5709E">
        <w:rPr>
          <w:rFonts w:ascii="Arial" w:hAnsi="Arial" w:cs="Arial"/>
          <w:bCs/>
          <w:lang w:val="ru-RU"/>
        </w:rPr>
        <w:t>судового топлива</w:t>
      </w:r>
      <w:r w:rsidRPr="00B5709E">
        <w:rPr>
          <w:rFonts w:ascii="Arial" w:hAnsi="Arial" w:cs="Arial"/>
          <w:lang w:val="ru-RU"/>
        </w:rPr>
        <w:t xml:space="preserve"> при выполнении </w:t>
      </w:r>
      <w:r w:rsidR="00E316AE" w:rsidRPr="00B5709E">
        <w:rPr>
          <w:rFonts w:ascii="Arial" w:hAnsi="Arial" w:cs="Arial"/>
          <w:lang w:val="ru-RU"/>
        </w:rPr>
        <w:t>геолого-геофизических исследований</w:t>
      </w:r>
      <w:r w:rsidRPr="00B5709E">
        <w:rPr>
          <w:rFonts w:ascii="Arial" w:hAnsi="Arial" w:cs="Arial"/>
          <w:lang w:val="ru-RU"/>
        </w:rPr>
        <w:t xml:space="preserve"> </w:t>
      </w:r>
      <w:r w:rsidR="00210837" w:rsidRPr="00B5709E">
        <w:rPr>
          <w:rFonts w:ascii="Arial" w:hAnsi="Arial" w:cs="Arial"/>
          <w:lang w:val="ru-RU"/>
        </w:rPr>
        <w:t>на</w:t>
      </w:r>
      <w:r w:rsidRPr="00B5709E">
        <w:rPr>
          <w:rFonts w:ascii="Arial" w:hAnsi="Arial" w:cs="Arial"/>
          <w:lang w:val="ru-RU"/>
        </w:rPr>
        <w:t xml:space="preserve"> акватории </w:t>
      </w:r>
      <w:r w:rsidR="007A55FF" w:rsidRPr="00B5709E">
        <w:rPr>
          <w:rFonts w:ascii="Arial" w:hAnsi="Arial" w:cs="Arial"/>
          <w:lang w:val="ru-RU"/>
        </w:rPr>
        <w:t xml:space="preserve">Восточно-Белоостровской площади </w:t>
      </w:r>
      <w:r w:rsidRPr="00B5709E">
        <w:rPr>
          <w:rFonts w:ascii="Arial" w:hAnsi="Arial" w:cs="Arial"/>
          <w:lang w:val="ru-RU"/>
        </w:rPr>
        <w:t xml:space="preserve">Карского моря можно принять частоту разливов нефтепродуктов для морских акваторий в районах с наименьшей интенсивностью судоходства. Эта частота согласно [Identification of Marine Environmental…, report 1999 (сайт  </w:t>
      </w:r>
      <w:hyperlink r:id="rId168" w:history="1">
        <w:r w:rsidRPr="00B5709E">
          <w:rPr>
            <w:rStyle w:val="a5"/>
            <w:rFonts w:ascii="Arial" w:hAnsi="Arial" w:cs="Arial"/>
            <w:lang w:val="ru-RU"/>
          </w:rPr>
          <w:t>www.rspb.org.uk</w:t>
        </w:r>
      </w:hyperlink>
      <w:r w:rsidRPr="00B5709E">
        <w:rPr>
          <w:rFonts w:ascii="Arial" w:hAnsi="Arial" w:cs="Arial"/>
          <w:lang w:val="ru-RU"/>
        </w:rPr>
        <w:t>)] составляет от 10</w:t>
      </w:r>
      <w:r w:rsidRPr="00B5709E">
        <w:rPr>
          <w:rFonts w:ascii="Arial" w:hAnsi="Arial" w:cs="Arial"/>
          <w:vertAlign w:val="superscript"/>
          <w:lang w:val="ru-RU"/>
        </w:rPr>
        <w:t>-8</w:t>
      </w:r>
      <w:r w:rsidRPr="00B5709E">
        <w:rPr>
          <w:rFonts w:ascii="Arial" w:hAnsi="Arial" w:cs="Arial"/>
          <w:lang w:val="ru-RU"/>
        </w:rPr>
        <w:t xml:space="preserve"> до 10</w:t>
      </w:r>
      <w:r w:rsidRPr="00B5709E">
        <w:rPr>
          <w:rFonts w:ascii="Arial" w:hAnsi="Arial" w:cs="Arial"/>
          <w:vertAlign w:val="superscript"/>
          <w:lang w:val="ru-RU"/>
        </w:rPr>
        <w:t>-6</w:t>
      </w:r>
      <w:r w:rsidRPr="00B5709E">
        <w:rPr>
          <w:rFonts w:ascii="Arial" w:hAnsi="Arial" w:cs="Arial"/>
          <w:lang w:val="ru-RU"/>
        </w:rPr>
        <w:t xml:space="preserve"> случаев в год.</w:t>
      </w:r>
    </w:p>
    <w:p w:rsidR="00E53E72" w:rsidRPr="00B5709E" w:rsidRDefault="00AE7A09" w:rsidP="00BC7F53">
      <w:pPr>
        <w:spacing w:line="276" w:lineRule="auto"/>
        <w:ind w:right="-1" w:firstLine="567"/>
        <w:jc w:val="both"/>
        <w:rPr>
          <w:rFonts w:ascii="Arial" w:hAnsi="Arial" w:cs="Arial"/>
          <w:lang w:val="ru-RU" w:bidi="ar-SA"/>
        </w:rPr>
      </w:pPr>
      <w:r w:rsidRPr="00B5709E">
        <w:rPr>
          <w:rFonts w:ascii="Arial" w:hAnsi="Arial" w:cs="Arial"/>
          <w:lang w:val="ru-RU" w:bidi="ar-SA"/>
        </w:rPr>
        <w:t>Согласно результатам анализа траекторий распространения аварийного разлива с учетом эволюции судового топлива (</w:t>
      </w:r>
      <w:r w:rsidRPr="00B5709E">
        <w:rPr>
          <w:rFonts w:ascii="Arial" w:hAnsi="Arial" w:cs="Arial"/>
          <w:b/>
          <w:lang w:val="ru-RU" w:bidi="ar-SA"/>
        </w:rPr>
        <w:t>Приложение</w:t>
      </w:r>
      <w:r w:rsidRPr="00B5709E">
        <w:rPr>
          <w:rFonts w:ascii="Arial" w:hAnsi="Arial" w:cs="Arial"/>
          <w:lang w:val="ru-RU" w:bidi="ar-SA"/>
        </w:rPr>
        <w:t xml:space="preserve"> </w:t>
      </w:r>
      <w:r w:rsidRPr="00B5709E">
        <w:rPr>
          <w:rFonts w:ascii="Arial" w:hAnsi="Arial" w:cs="Arial"/>
          <w:b/>
          <w:lang w:val="ru-RU" w:bidi="ar-SA"/>
        </w:rPr>
        <w:t>2)</w:t>
      </w:r>
      <w:r w:rsidRPr="00B5709E">
        <w:rPr>
          <w:rFonts w:ascii="Arial" w:hAnsi="Arial" w:cs="Arial"/>
          <w:lang w:val="ru-RU" w:bidi="ar-SA"/>
        </w:rPr>
        <w:t xml:space="preserve"> </w:t>
      </w:r>
      <w:r w:rsidR="00C44BD5" w:rsidRPr="00B5709E">
        <w:rPr>
          <w:rFonts w:ascii="Arial" w:hAnsi="Arial" w:cs="Arial"/>
          <w:lang w:val="ru-RU" w:bidi="ar-SA"/>
        </w:rPr>
        <w:t>пятна топлива в точках 1 и 3 (</w:t>
      </w:r>
      <w:r w:rsidR="00C44BD5" w:rsidRPr="00B5709E">
        <w:rPr>
          <w:rFonts w:ascii="Arial" w:hAnsi="Arial" w:cs="Arial"/>
          <w:b/>
          <w:lang w:val="ru-RU" w:bidi="ar-SA"/>
        </w:rPr>
        <w:t>рис. 1)</w:t>
      </w:r>
      <w:r w:rsidR="00C44BD5" w:rsidRPr="00B5709E">
        <w:rPr>
          <w:rFonts w:ascii="Arial" w:hAnsi="Arial" w:cs="Arial"/>
          <w:lang w:val="ru-RU" w:bidi="ar-SA"/>
        </w:rPr>
        <w:t xml:space="preserve"> могут достигать береговой зоны, а в точке 2 (</w:t>
      </w:r>
      <w:r w:rsidR="00C44BD5" w:rsidRPr="00B5709E">
        <w:rPr>
          <w:rFonts w:ascii="Arial" w:hAnsi="Arial" w:cs="Arial"/>
          <w:b/>
          <w:lang w:val="ru-RU" w:bidi="ar-SA"/>
        </w:rPr>
        <w:t>рис. 1)</w:t>
      </w:r>
      <w:r w:rsidR="00C44BD5" w:rsidRPr="00B5709E">
        <w:rPr>
          <w:rFonts w:ascii="Arial" w:hAnsi="Arial" w:cs="Arial"/>
          <w:lang w:val="ru-RU" w:bidi="ar-SA"/>
        </w:rPr>
        <w:t xml:space="preserve">  никогда не достигнут береговой зоны за период времени существования разлива (около 8 часов). </w:t>
      </w:r>
    </w:p>
    <w:p w:rsidR="00254488" w:rsidRPr="00B5709E" w:rsidRDefault="00AE7A09" w:rsidP="00BC7F53">
      <w:pPr>
        <w:spacing w:line="276" w:lineRule="auto"/>
        <w:ind w:right="-1" w:firstLine="567"/>
        <w:jc w:val="both"/>
        <w:rPr>
          <w:rFonts w:ascii="Arial" w:hAnsi="Arial" w:cs="Arial"/>
          <w:lang w:val="ru-RU"/>
        </w:rPr>
      </w:pPr>
      <w:r w:rsidRPr="00B5709E">
        <w:rPr>
          <w:rFonts w:ascii="Arial" w:hAnsi="Arial" w:cs="Arial"/>
          <w:lang w:val="ru-RU"/>
        </w:rPr>
        <w:t xml:space="preserve">Полученные оценки растекания пятен судового топлива по поверхности воды </w:t>
      </w:r>
      <w:r w:rsidRPr="00B5709E">
        <w:rPr>
          <w:rFonts w:ascii="Arial" w:hAnsi="Arial" w:cs="Arial"/>
          <w:kern w:val="16"/>
          <w:lang w:val="ru-RU" w:eastAsia="ru-RU"/>
        </w:rPr>
        <w:t>участк</w:t>
      </w:r>
      <w:r w:rsidR="00E316AE" w:rsidRPr="00B5709E">
        <w:rPr>
          <w:rFonts w:ascii="Arial" w:hAnsi="Arial" w:cs="Arial"/>
          <w:kern w:val="16"/>
          <w:lang w:val="ru-RU" w:eastAsia="ru-RU"/>
        </w:rPr>
        <w:t>а</w:t>
      </w:r>
      <w:r w:rsidRPr="00B5709E">
        <w:rPr>
          <w:rFonts w:ascii="Arial" w:hAnsi="Arial" w:cs="Arial"/>
          <w:kern w:val="16"/>
          <w:lang w:val="ru-RU" w:eastAsia="ru-RU"/>
        </w:rPr>
        <w:t xml:space="preserve"> </w:t>
      </w:r>
      <w:r w:rsidR="00FB72E4">
        <w:rPr>
          <w:rFonts w:ascii="Arial" w:hAnsi="Arial" w:cs="Arial"/>
          <w:kern w:val="16"/>
          <w:lang w:val="ru-RU" w:eastAsia="ru-RU"/>
        </w:rPr>
        <w:t xml:space="preserve">работ </w:t>
      </w:r>
      <w:r w:rsidRPr="00B5709E">
        <w:rPr>
          <w:rFonts w:ascii="Arial" w:hAnsi="Arial" w:cs="Arial"/>
          <w:kern w:val="16"/>
          <w:lang w:val="ru-RU" w:eastAsia="ru-RU"/>
        </w:rPr>
        <w:t>Карского моря</w:t>
      </w:r>
      <w:r w:rsidRPr="00B5709E">
        <w:rPr>
          <w:rFonts w:ascii="Arial" w:hAnsi="Arial" w:cs="Arial"/>
          <w:lang w:val="ru-RU"/>
        </w:rPr>
        <w:t xml:space="preserve"> в случае аварийных разливов </w:t>
      </w:r>
      <w:r w:rsidRPr="00B5709E">
        <w:rPr>
          <w:rFonts w:ascii="Arial" w:hAnsi="Arial" w:cs="Arial"/>
          <w:lang w:val="ru-RU" w:bidi="ar-SA"/>
        </w:rPr>
        <w:t>при штормовом ветре показали, что</w:t>
      </w:r>
      <w:r w:rsidRPr="00B5709E">
        <w:rPr>
          <w:rFonts w:ascii="Arial" w:hAnsi="Arial" w:cs="Arial"/>
          <w:lang w:val="ru-RU"/>
        </w:rPr>
        <w:t xml:space="preserve"> </w:t>
      </w:r>
      <w:r w:rsidRPr="00B5709E">
        <w:rPr>
          <w:rFonts w:ascii="Arial" w:hAnsi="Arial" w:cs="Arial"/>
          <w:lang w:val="ru-RU" w:bidi="ar-SA"/>
        </w:rPr>
        <w:t xml:space="preserve">масштабы </w:t>
      </w:r>
      <w:r w:rsidRPr="00B5709E">
        <w:rPr>
          <w:rFonts w:ascii="Arial" w:hAnsi="Arial" w:cs="Arial"/>
          <w:lang w:val="ru-RU"/>
        </w:rPr>
        <w:t>растекания пятен судового топлива</w:t>
      </w:r>
      <w:r w:rsidRPr="00B5709E">
        <w:rPr>
          <w:rFonts w:ascii="Arial" w:hAnsi="Arial" w:cs="Arial"/>
          <w:lang w:val="ru-RU" w:bidi="ar-SA"/>
        </w:rPr>
        <w:t xml:space="preserve"> в любом случае будут малыми, причем толщина пленки судового топлива на поверхности моря (</w:t>
      </w:r>
      <w:r w:rsidRPr="00B5709E">
        <w:rPr>
          <w:rFonts w:ascii="Arial" w:hAnsi="Arial" w:cs="Arial"/>
          <w:b/>
          <w:lang w:val="ru-RU" w:bidi="ar-SA"/>
        </w:rPr>
        <w:t>Приложение</w:t>
      </w:r>
      <w:r w:rsidRPr="00B5709E">
        <w:rPr>
          <w:rFonts w:ascii="Arial" w:hAnsi="Arial" w:cs="Arial"/>
          <w:lang w:val="ru-RU" w:bidi="ar-SA"/>
        </w:rPr>
        <w:t xml:space="preserve"> </w:t>
      </w:r>
      <w:r w:rsidRPr="00B5709E">
        <w:rPr>
          <w:rFonts w:ascii="Arial" w:hAnsi="Arial" w:cs="Arial"/>
          <w:b/>
          <w:lang w:val="ru-RU" w:bidi="ar-SA"/>
        </w:rPr>
        <w:t xml:space="preserve">2.1 - 2.3, </w:t>
      </w:r>
      <w:r w:rsidRPr="00B5709E">
        <w:rPr>
          <w:rFonts w:ascii="Arial" w:hAnsi="Arial" w:cs="Arial"/>
          <w:lang w:val="ru-RU" w:bidi="ar-SA"/>
        </w:rPr>
        <w:t>и</w:t>
      </w:r>
      <w:r w:rsidRPr="00B5709E">
        <w:rPr>
          <w:rFonts w:ascii="Arial" w:hAnsi="Arial" w:cs="Arial"/>
          <w:b/>
          <w:lang w:val="ru-RU" w:bidi="ar-SA"/>
        </w:rPr>
        <w:t xml:space="preserve"> рис. 5 - 7</w:t>
      </w:r>
      <w:r w:rsidRPr="00B5709E">
        <w:rPr>
          <w:rFonts w:ascii="Arial" w:hAnsi="Arial" w:cs="Arial"/>
          <w:lang w:val="ru-RU" w:bidi="ar-SA"/>
        </w:rPr>
        <w:t xml:space="preserve">) в основном не будет превышать 0,001 мм. </w:t>
      </w:r>
      <w:r w:rsidR="00603CE9" w:rsidRPr="00B5709E">
        <w:rPr>
          <w:rFonts w:ascii="Arial" w:hAnsi="Arial" w:cs="Arial"/>
          <w:lang w:val="ru-RU" w:bidi="ar-SA"/>
        </w:rPr>
        <w:t xml:space="preserve">Такая </w:t>
      </w:r>
      <w:r w:rsidR="00603CE9" w:rsidRPr="00B5709E">
        <w:rPr>
          <w:rFonts w:ascii="Arial" w:hAnsi="Arial" w:cs="Arial"/>
          <w:lang w:val="ru-RU"/>
        </w:rPr>
        <w:t xml:space="preserve">толщина нефтяной плёнки (судового топлива) на поверхности воды, не будет представлять опасность для окружающей среды, так как она ниже </w:t>
      </w:r>
      <w:r w:rsidR="00603CE9" w:rsidRPr="00B5709E">
        <w:rPr>
          <w:rFonts w:ascii="Arial" w:hAnsi="Arial" w:cs="Arial"/>
          <w:lang w:val="ru-RU"/>
        </w:rPr>
        <w:lastRenderedPageBreak/>
        <w:t>разумного критерия толщины пленки 2*10</w:t>
      </w:r>
      <w:r w:rsidR="00603CE9" w:rsidRPr="00B5709E">
        <w:rPr>
          <w:rFonts w:ascii="Arial" w:hAnsi="Arial" w:cs="Arial"/>
          <w:vertAlign w:val="superscript"/>
          <w:lang w:val="ru-RU"/>
        </w:rPr>
        <w:t xml:space="preserve">-3 </w:t>
      </w:r>
      <w:r w:rsidR="00603CE9" w:rsidRPr="00B5709E">
        <w:rPr>
          <w:rFonts w:ascii="Arial" w:hAnsi="Arial" w:cs="Arial"/>
          <w:lang w:val="ru-RU"/>
        </w:rPr>
        <w:t>мм (2 мкм), приятого в практике расчетов при моделировании распространения нефти.</w:t>
      </w:r>
      <w:r w:rsidR="00254488" w:rsidRPr="00B5709E">
        <w:rPr>
          <w:rFonts w:ascii="Arial" w:hAnsi="Arial" w:cs="Arial"/>
          <w:lang w:val="ru-RU" w:bidi="ar-SA"/>
        </w:rPr>
        <w:t xml:space="preserve"> </w:t>
      </w:r>
    </w:p>
    <w:p w:rsidR="00E422D3" w:rsidRPr="00B5709E" w:rsidRDefault="00603CE9" w:rsidP="00BC7F53">
      <w:pPr>
        <w:spacing w:line="276" w:lineRule="auto"/>
        <w:ind w:right="-1" w:firstLine="567"/>
        <w:jc w:val="both"/>
        <w:rPr>
          <w:rFonts w:ascii="Arial" w:hAnsi="Arial" w:cs="Arial"/>
          <w:lang w:val="ru-RU" w:bidi="ar-SA"/>
        </w:rPr>
      </w:pPr>
      <w:r w:rsidRPr="00B5709E">
        <w:rPr>
          <w:rFonts w:ascii="Arial" w:hAnsi="Arial" w:cs="Arial"/>
          <w:lang w:val="ru-RU" w:bidi="ar-SA"/>
        </w:rPr>
        <w:t>Названные</w:t>
      </w:r>
      <w:r w:rsidR="00E422D3" w:rsidRPr="00B5709E">
        <w:rPr>
          <w:rFonts w:ascii="Arial" w:hAnsi="Arial" w:cs="Arial"/>
          <w:lang w:val="ru-RU" w:bidi="ar-SA"/>
        </w:rPr>
        <w:t xml:space="preserve"> конкретные особенности пространственно-временной картины развития аварийной ситуации, отраженные в полученных материалах моделирования, позволяют сделать выбор обоснованной стратегии борьбы с разливом </w:t>
      </w:r>
      <w:r w:rsidR="000F595D" w:rsidRPr="00B5709E">
        <w:rPr>
          <w:rFonts w:ascii="Arial" w:hAnsi="Arial" w:cs="Arial"/>
          <w:lang w:val="ru-RU" w:bidi="ar-SA"/>
        </w:rPr>
        <w:t>судового</w:t>
      </w:r>
      <w:r w:rsidR="00E422D3" w:rsidRPr="00B5709E">
        <w:rPr>
          <w:rFonts w:ascii="Arial" w:hAnsi="Arial" w:cs="Arial"/>
          <w:lang w:val="ru-RU" w:bidi="ar-SA"/>
        </w:rPr>
        <w:t xml:space="preserve"> топлива.</w:t>
      </w:r>
    </w:p>
    <w:p w:rsidR="00FB2F7E" w:rsidRPr="00B5709E" w:rsidRDefault="00FB2F7E" w:rsidP="00B5709E">
      <w:pPr>
        <w:spacing w:line="360" w:lineRule="auto"/>
        <w:ind w:right="-1" w:firstLine="567"/>
        <w:jc w:val="both"/>
        <w:rPr>
          <w:rFonts w:ascii="Arial" w:hAnsi="Arial" w:cs="Arial"/>
          <w:lang w:val="ru-RU" w:bidi="ar-SA"/>
        </w:rPr>
      </w:pPr>
    </w:p>
    <w:p w:rsidR="00BC7F53" w:rsidRDefault="00BC7F53">
      <w:pPr>
        <w:rPr>
          <w:rFonts w:ascii="Arial" w:hAnsi="Arial" w:cs="Arial"/>
          <w:b/>
          <w:bCs/>
          <w:kern w:val="32"/>
          <w:sz w:val="32"/>
          <w:szCs w:val="32"/>
          <w:lang w:val="ru-RU" w:bidi="ar-SA"/>
        </w:rPr>
      </w:pPr>
      <w:bookmarkStart w:id="98" w:name="_Toc325574685"/>
      <w:bookmarkStart w:id="99" w:name="_Toc460151990"/>
      <w:bookmarkStart w:id="100" w:name="_Toc460342081"/>
      <w:r w:rsidRPr="009F5376">
        <w:rPr>
          <w:rFonts w:ascii="Arial" w:hAnsi="Arial" w:cs="Arial"/>
          <w:lang w:val="ru-RU"/>
        </w:rPr>
        <w:br w:type="page"/>
      </w:r>
    </w:p>
    <w:p w:rsidR="000609BC" w:rsidRPr="00B5709E" w:rsidRDefault="000609BC" w:rsidP="00B5709E">
      <w:pPr>
        <w:pStyle w:val="1"/>
        <w:ind w:right="-1"/>
        <w:rPr>
          <w:rFonts w:ascii="Arial" w:hAnsi="Arial" w:cs="Arial"/>
        </w:rPr>
      </w:pPr>
      <w:bookmarkStart w:id="101" w:name="_Toc460592551"/>
      <w:r w:rsidRPr="00B5709E">
        <w:rPr>
          <w:rFonts w:ascii="Arial" w:hAnsi="Arial" w:cs="Arial"/>
        </w:rPr>
        <w:lastRenderedPageBreak/>
        <w:t>Литература</w:t>
      </w:r>
      <w:bookmarkEnd w:id="98"/>
      <w:bookmarkEnd w:id="99"/>
      <w:bookmarkEnd w:id="100"/>
      <w:bookmarkEnd w:id="101"/>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Анапольская Л.Е. Режим скоростей ветра на территории СССР //Л: Гидрометиздат, 1961. – 200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Белов В.П., Филиппов Ю.Г., Шкудова Г.Я. Расчет режимных характеристик течений по результатам применения численных гидродинамических моделей. Труды ГОИН, вып.156, 1981, c.56-64</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Ветер и волны в океанах и морях. Справочные данные. / Под ред. И.Н. Давидана, Л.И. Лопатухина, В.А. Рожкова. Л.: Транспорт, 1974, 359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Ветер, волны и морские порты. (Под ред. Ю.М. Крылова), Л., Гидрометеоиздат, 1986, 254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Глуховский Б.Х. Исследование морского ветрового волнения, Л., Гидрометеоиздат 1966, 284с.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Давидан И.Н., Лопатухин Л.И., Рожков В.А. Ветровое волнение в Мировом океане. Л.: Гидрометеоиздат, 1985, 256 с.</w:t>
      </w:r>
    </w:p>
    <w:p w:rsidR="000609BC" w:rsidRPr="00B5709E" w:rsidRDefault="000609BC" w:rsidP="00BC7F53">
      <w:pPr>
        <w:pStyle w:val="Style4"/>
        <w:widowControl/>
        <w:numPr>
          <w:ilvl w:val="0"/>
          <w:numId w:val="12"/>
        </w:numPr>
        <w:tabs>
          <w:tab w:val="left" w:pos="178"/>
        </w:tabs>
        <w:spacing w:before="58" w:line="276" w:lineRule="auto"/>
        <w:ind w:right="-1"/>
        <w:rPr>
          <w:rStyle w:val="FontStyle26"/>
          <w:rFonts w:ascii="Arial" w:hAnsi="Arial" w:cs="Arial"/>
          <w:sz w:val="24"/>
          <w:szCs w:val="24"/>
        </w:rPr>
      </w:pPr>
      <w:r w:rsidRPr="00B5709E">
        <w:rPr>
          <w:rStyle w:val="FontStyle27"/>
          <w:rFonts w:ascii="Arial" w:hAnsi="Arial" w:cs="Arial"/>
          <w:i w:val="0"/>
          <w:sz w:val="24"/>
          <w:szCs w:val="24"/>
        </w:rPr>
        <w:t>Измайлов В.В.</w:t>
      </w:r>
      <w:r w:rsidRPr="00B5709E">
        <w:rPr>
          <w:rStyle w:val="FontStyle27"/>
          <w:rFonts w:ascii="Arial" w:hAnsi="Arial" w:cs="Arial"/>
          <w:sz w:val="24"/>
          <w:szCs w:val="24"/>
        </w:rPr>
        <w:t xml:space="preserve"> </w:t>
      </w:r>
      <w:r w:rsidRPr="00B5709E">
        <w:rPr>
          <w:rStyle w:val="FontStyle26"/>
          <w:rFonts w:ascii="Arial" w:hAnsi="Arial" w:cs="Arial"/>
          <w:sz w:val="24"/>
          <w:szCs w:val="24"/>
        </w:rPr>
        <w:t>Трансформация нефтяных пленок в системе океан—лед—атмосфера // Проблемы химического загрязнения вод Мирового океана. Т. 9. Л.: Гидрометеоиздат, 1988. 145 с.</w:t>
      </w:r>
    </w:p>
    <w:p w:rsidR="000609BC" w:rsidRPr="00B5709E" w:rsidRDefault="000609BC" w:rsidP="00BC7F53">
      <w:pPr>
        <w:pStyle w:val="Style4"/>
        <w:widowControl/>
        <w:numPr>
          <w:ilvl w:val="0"/>
          <w:numId w:val="12"/>
        </w:numPr>
        <w:tabs>
          <w:tab w:val="left" w:pos="178"/>
        </w:tabs>
        <w:spacing w:before="58" w:line="276" w:lineRule="auto"/>
        <w:ind w:right="-1"/>
        <w:rPr>
          <w:rStyle w:val="FontStyle26"/>
          <w:rFonts w:ascii="Arial" w:hAnsi="Arial" w:cs="Arial"/>
          <w:sz w:val="24"/>
          <w:szCs w:val="24"/>
        </w:rPr>
      </w:pPr>
      <w:r w:rsidRPr="00B5709E">
        <w:rPr>
          <w:rStyle w:val="FontStyle27"/>
          <w:rFonts w:ascii="Arial" w:hAnsi="Arial" w:cs="Arial"/>
          <w:i w:val="0"/>
          <w:sz w:val="24"/>
          <w:szCs w:val="24"/>
        </w:rPr>
        <w:t>Измайлов В.В.</w:t>
      </w:r>
      <w:r w:rsidRPr="00B5709E">
        <w:rPr>
          <w:rStyle w:val="FontStyle27"/>
          <w:rFonts w:ascii="Arial" w:hAnsi="Arial" w:cs="Arial"/>
          <w:sz w:val="24"/>
          <w:szCs w:val="24"/>
        </w:rPr>
        <w:t xml:space="preserve"> </w:t>
      </w:r>
      <w:r w:rsidRPr="00B5709E">
        <w:rPr>
          <w:rStyle w:val="FontStyle26"/>
          <w:rFonts w:ascii="Arial" w:hAnsi="Arial" w:cs="Arial"/>
          <w:sz w:val="24"/>
          <w:szCs w:val="24"/>
        </w:rPr>
        <w:t>Трансформация нефтяных пленок в системе океан—лед—атмосфера // Проблемы химического загрязнения вод Мирового океана. Т. 9. Л.: Гидрометеоиздат, 1988. 145 с.</w:t>
      </w:r>
    </w:p>
    <w:p w:rsidR="000609BC" w:rsidRPr="00B5709E" w:rsidRDefault="000609BC" w:rsidP="00BC7F53">
      <w:pPr>
        <w:pStyle w:val="Style4"/>
        <w:widowControl/>
        <w:numPr>
          <w:ilvl w:val="0"/>
          <w:numId w:val="12"/>
        </w:numPr>
        <w:tabs>
          <w:tab w:val="left" w:pos="178"/>
        </w:tabs>
        <w:spacing w:before="58" w:line="276" w:lineRule="auto"/>
        <w:ind w:right="-1"/>
        <w:rPr>
          <w:rStyle w:val="FontStyle26"/>
          <w:rFonts w:ascii="Arial" w:hAnsi="Arial" w:cs="Arial"/>
          <w:sz w:val="24"/>
          <w:szCs w:val="24"/>
        </w:rPr>
      </w:pPr>
      <w:r w:rsidRPr="00B5709E">
        <w:rPr>
          <w:rStyle w:val="FontStyle27"/>
          <w:rFonts w:ascii="Arial" w:hAnsi="Arial" w:cs="Arial"/>
          <w:i w:val="0"/>
          <w:sz w:val="24"/>
          <w:szCs w:val="24"/>
        </w:rPr>
        <w:t>Измайлов В.В.</w:t>
      </w:r>
      <w:r w:rsidRPr="00B5709E">
        <w:rPr>
          <w:rStyle w:val="FontStyle27"/>
          <w:rFonts w:ascii="Arial" w:hAnsi="Arial" w:cs="Arial"/>
          <w:sz w:val="24"/>
          <w:szCs w:val="24"/>
        </w:rPr>
        <w:t xml:space="preserve"> </w:t>
      </w:r>
      <w:r w:rsidRPr="00B5709E">
        <w:rPr>
          <w:rStyle w:val="FontStyle27"/>
          <w:rFonts w:ascii="Arial" w:hAnsi="Arial" w:cs="Arial"/>
          <w:i w:val="0"/>
          <w:sz w:val="24"/>
          <w:szCs w:val="24"/>
        </w:rPr>
        <w:t>Перенос и т</w:t>
      </w:r>
      <w:r w:rsidRPr="00B5709E">
        <w:rPr>
          <w:rStyle w:val="FontStyle26"/>
          <w:rFonts w:ascii="Arial" w:hAnsi="Arial" w:cs="Arial"/>
          <w:sz w:val="24"/>
          <w:szCs w:val="24"/>
        </w:rPr>
        <w:t>рансформация нефтяного загрязнения Северного Ледовитого океана // С-П.: Гидрометеоиздат, 1999. 140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Инженерно-гидрометеорологические изыскания на континентальном шельфе. Под ред. Б.Х. Глуховского. М., Гидрометеоиздат, 1993.</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Лаппо Д.Д., Стрекалов С.С., Завьялов В.К. Нагрузки и воздействия ветровых волн на гидротехнические сооружения. Под ред. Д.Д.Лаппо. Л., ВНИИГ им.Б.Е.Веденеева, 1995.</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Методические указания. Расчет режима морского ветрового волнения. Вып.42, М: 1979.</w:t>
      </w:r>
    </w:p>
    <w:p w:rsidR="000609BC" w:rsidRPr="00B5709E" w:rsidRDefault="000609BC" w:rsidP="00BC7F53">
      <w:pPr>
        <w:pStyle w:val="a6"/>
        <w:numPr>
          <w:ilvl w:val="0"/>
          <w:numId w:val="12"/>
        </w:numPr>
        <w:spacing w:line="276" w:lineRule="auto"/>
        <w:ind w:right="-1"/>
        <w:jc w:val="both"/>
        <w:rPr>
          <w:rFonts w:ascii="Arial" w:hAnsi="Arial" w:cs="Arial"/>
          <w:lang w:val="ru-RU"/>
        </w:rPr>
      </w:pPr>
      <w:r w:rsidRPr="00B5709E">
        <w:rPr>
          <w:rFonts w:ascii="Arial" w:hAnsi="Arial" w:cs="Arial"/>
          <w:bCs/>
          <w:lang w:val="ru-RU"/>
        </w:rPr>
        <w:t>Мишуков В.Ф., Калинчук В.В., Мишукова</w:t>
      </w:r>
      <w:r w:rsidRPr="00B5709E">
        <w:rPr>
          <w:rFonts w:ascii="Arial" w:hAnsi="Arial" w:cs="Arial"/>
          <w:b/>
          <w:bCs/>
          <w:lang w:val="ru-RU"/>
        </w:rPr>
        <w:t xml:space="preserve"> </w:t>
      </w:r>
      <w:r w:rsidRPr="00B5709E">
        <w:rPr>
          <w:rFonts w:ascii="Arial" w:hAnsi="Arial" w:cs="Arial"/>
          <w:bCs/>
          <w:lang w:val="ru-RU"/>
        </w:rPr>
        <w:t xml:space="preserve">Г.И. Модель расчета переноса и трансформации нефтяного загрязнения в Дальневосточных морях (на примере </w:t>
      </w:r>
      <w:r w:rsidR="00F14E63" w:rsidRPr="00B5709E">
        <w:rPr>
          <w:rFonts w:ascii="Arial" w:hAnsi="Arial" w:cs="Arial"/>
          <w:bCs/>
          <w:lang w:val="ru-RU"/>
        </w:rPr>
        <w:t>моря</w:t>
      </w:r>
      <w:r w:rsidRPr="00B5709E">
        <w:rPr>
          <w:rFonts w:ascii="Arial" w:hAnsi="Arial" w:cs="Arial"/>
          <w:bCs/>
          <w:lang w:val="ru-RU"/>
        </w:rPr>
        <w:t xml:space="preserve"> Петра Великого Японского моря) </w:t>
      </w:r>
      <w:r w:rsidRPr="00B5709E">
        <w:rPr>
          <w:rFonts w:ascii="Arial" w:hAnsi="Arial" w:cs="Arial"/>
          <w:lang w:val="ru-RU"/>
        </w:rPr>
        <w:t xml:space="preserve">Дальневосточные моря России: в 4 кн. / Гл. ред. В.А. Акуличев. М.: Наука, 2007 </w:t>
      </w:r>
    </w:p>
    <w:p w:rsidR="000609BC" w:rsidRPr="00B5709E" w:rsidRDefault="000609BC" w:rsidP="00BC7F53">
      <w:pPr>
        <w:pStyle w:val="Style4"/>
        <w:widowControl/>
        <w:numPr>
          <w:ilvl w:val="0"/>
          <w:numId w:val="12"/>
        </w:numPr>
        <w:tabs>
          <w:tab w:val="left" w:pos="197"/>
        </w:tabs>
        <w:spacing w:line="276" w:lineRule="auto"/>
        <w:ind w:right="-1"/>
        <w:rPr>
          <w:rStyle w:val="FontStyle26"/>
          <w:rFonts w:ascii="Arial" w:hAnsi="Arial" w:cs="Arial"/>
          <w:sz w:val="24"/>
          <w:szCs w:val="24"/>
        </w:rPr>
      </w:pPr>
      <w:r w:rsidRPr="00B5709E">
        <w:rPr>
          <w:rStyle w:val="FontStyle27"/>
          <w:rFonts w:ascii="Arial" w:hAnsi="Arial" w:cs="Arial"/>
          <w:i w:val="0"/>
          <w:sz w:val="24"/>
          <w:szCs w:val="24"/>
        </w:rPr>
        <w:t>Озмидов Р.В.</w:t>
      </w:r>
      <w:r w:rsidRPr="00B5709E">
        <w:rPr>
          <w:rStyle w:val="FontStyle27"/>
          <w:rFonts w:ascii="Arial" w:hAnsi="Arial" w:cs="Arial"/>
          <w:sz w:val="24"/>
          <w:szCs w:val="24"/>
        </w:rPr>
        <w:t xml:space="preserve"> </w:t>
      </w:r>
      <w:r w:rsidRPr="00B5709E">
        <w:rPr>
          <w:rStyle w:val="FontStyle26"/>
          <w:rFonts w:ascii="Arial" w:hAnsi="Arial" w:cs="Arial"/>
          <w:sz w:val="24"/>
          <w:szCs w:val="24"/>
        </w:rPr>
        <w:t>Диффузия примесей в океане. Л.: Гидрометеоиздат, 1986. 278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Оразбаев Б.Б., Кенжегалиев А.К., Гайсина С.Б. Гидродинамические модели для расчета растекания нефти и нефтепродуктов // Научно-технический журнал «Нефть и газ»., №4, 2007, -С.98-108.</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Р 31.3.07-01. Указания по расчету нагрузок и воздействий от волн, судов и льда на морские гидротехнические сооружения (Дополнение и уточнение СНиП 2.06.04-82*)., М., 2001.</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Руководство по расчету параметров ветровых волн  ГУГМС ММФ. - Л.: Гидрометеоиздат, 1969.</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lastRenderedPageBreak/>
        <w:t>СНиП 2.01.07-85. Нагрузки и воздействия на гидротехнические сооружения (волновые, ледовые и от судов). М., Стройиздат, 1986, 1989, измен. 2, 1995.</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Справочник по климату СССР. Выпуск 13, части II-IV, Л., Гидрометеоиздат, 1967, 1968.</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Справочник по климату СССР.- Л.:  Гидрометеоиздат, 1966, Вып.6., ч.I</w:t>
      </w:r>
      <w:r w:rsidRPr="00B5709E">
        <w:rPr>
          <w:rFonts w:ascii="Arial" w:hAnsi="Arial" w:cs="Arial"/>
          <w:lang w:bidi="ar-SA"/>
        </w:rPr>
        <w:t>V</w:t>
      </w:r>
      <w:r w:rsidRPr="00B5709E">
        <w:rPr>
          <w:rFonts w:ascii="Arial" w:hAnsi="Arial" w:cs="Arial"/>
          <w:lang w:val="ru-RU" w:bidi="ar-SA"/>
        </w:rPr>
        <w:t>, 92 с.</w:t>
      </w:r>
    </w:p>
    <w:p w:rsidR="000609BC" w:rsidRPr="00B5709E" w:rsidRDefault="000609BC" w:rsidP="00BC7F53">
      <w:pPr>
        <w:pStyle w:val="Style4"/>
        <w:widowControl/>
        <w:numPr>
          <w:ilvl w:val="0"/>
          <w:numId w:val="12"/>
        </w:numPr>
        <w:tabs>
          <w:tab w:val="left" w:pos="197"/>
        </w:tabs>
        <w:spacing w:before="58" w:line="276" w:lineRule="auto"/>
        <w:ind w:right="-1"/>
        <w:rPr>
          <w:rStyle w:val="FontStyle26"/>
          <w:rFonts w:ascii="Arial" w:hAnsi="Arial" w:cs="Arial"/>
          <w:sz w:val="24"/>
          <w:szCs w:val="24"/>
        </w:rPr>
      </w:pPr>
      <w:r w:rsidRPr="00B5709E">
        <w:rPr>
          <w:rStyle w:val="FontStyle27"/>
          <w:rFonts w:ascii="Arial" w:hAnsi="Arial" w:cs="Arial"/>
          <w:i w:val="0"/>
          <w:sz w:val="24"/>
          <w:szCs w:val="24"/>
        </w:rPr>
        <w:t>Становой В.В., Кулаков М.Ю., Дмитриев Н.Е.</w:t>
      </w:r>
      <w:r w:rsidRPr="00B5709E">
        <w:rPr>
          <w:rStyle w:val="FontStyle27"/>
          <w:rFonts w:ascii="Arial" w:hAnsi="Arial" w:cs="Arial"/>
          <w:sz w:val="24"/>
          <w:szCs w:val="24"/>
        </w:rPr>
        <w:t xml:space="preserve"> </w:t>
      </w:r>
      <w:r w:rsidRPr="00B5709E">
        <w:rPr>
          <w:rStyle w:val="FontStyle26"/>
          <w:rFonts w:ascii="Arial" w:hAnsi="Arial" w:cs="Arial"/>
          <w:sz w:val="24"/>
          <w:szCs w:val="24"/>
        </w:rPr>
        <w:t xml:space="preserve">Расчеты переноса и трансформации нефтяного загрязнения в </w:t>
      </w:r>
      <w:r w:rsidR="00370290" w:rsidRPr="00B5709E">
        <w:rPr>
          <w:rStyle w:val="FontStyle26"/>
          <w:rFonts w:ascii="Arial" w:hAnsi="Arial" w:cs="Arial"/>
          <w:sz w:val="24"/>
          <w:szCs w:val="24"/>
        </w:rPr>
        <w:t>Карском</w:t>
      </w:r>
      <w:r w:rsidR="00100FF9" w:rsidRPr="00B5709E">
        <w:rPr>
          <w:rStyle w:val="FontStyle26"/>
          <w:rFonts w:ascii="Arial" w:hAnsi="Arial" w:cs="Arial"/>
          <w:sz w:val="24"/>
          <w:szCs w:val="24"/>
        </w:rPr>
        <w:t xml:space="preserve">  море</w:t>
      </w:r>
      <w:r w:rsidR="007F07D2" w:rsidRPr="00B5709E">
        <w:rPr>
          <w:rStyle w:val="FontStyle26"/>
          <w:rFonts w:ascii="Arial" w:hAnsi="Arial" w:cs="Arial"/>
          <w:sz w:val="24"/>
          <w:szCs w:val="24"/>
        </w:rPr>
        <w:t xml:space="preserve"> </w:t>
      </w:r>
      <w:r w:rsidRPr="00B5709E">
        <w:rPr>
          <w:rStyle w:val="FontStyle26"/>
          <w:rFonts w:ascii="Arial" w:hAnsi="Arial" w:cs="Arial"/>
          <w:sz w:val="24"/>
          <w:szCs w:val="24"/>
        </w:rPr>
        <w:t xml:space="preserve">в зимнее время // Материалы Международной конф. </w:t>
      </w:r>
      <w:r w:rsidRPr="00B5709E">
        <w:rPr>
          <w:rStyle w:val="FontStyle26"/>
          <w:rFonts w:ascii="Arial" w:hAnsi="Arial" w:cs="Arial"/>
          <w:sz w:val="24"/>
          <w:szCs w:val="24"/>
          <w:lang w:val="en-US"/>
        </w:rPr>
        <w:t>RAO</w:t>
      </w:r>
      <w:r w:rsidRPr="00B5709E">
        <w:rPr>
          <w:rStyle w:val="FontStyle26"/>
          <w:rFonts w:ascii="Arial" w:hAnsi="Arial" w:cs="Arial"/>
          <w:sz w:val="24"/>
          <w:szCs w:val="24"/>
        </w:rPr>
        <w:t>-03. СПб., 2003. С. 403—406.</w:t>
      </w:r>
    </w:p>
    <w:p w:rsidR="000609BC" w:rsidRPr="00B5709E" w:rsidRDefault="000609BC" w:rsidP="00BC7F53">
      <w:pPr>
        <w:pStyle w:val="Style4"/>
        <w:widowControl/>
        <w:numPr>
          <w:ilvl w:val="0"/>
          <w:numId w:val="12"/>
        </w:numPr>
        <w:tabs>
          <w:tab w:val="left" w:pos="197"/>
        </w:tabs>
        <w:spacing w:before="5" w:line="276" w:lineRule="auto"/>
        <w:ind w:right="-1"/>
        <w:rPr>
          <w:rStyle w:val="FontStyle26"/>
          <w:rFonts w:ascii="Arial" w:hAnsi="Arial" w:cs="Arial"/>
          <w:sz w:val="24"/>
          <w:szCs w:val="24"/>
        </w:rPr>
      </w:pPr>
      <w:r w:rsidRPr="00B5709E">
        <w:rPr>
          <w:rStyle w:val="FontStyle27"/>
          <w:rFonts w:ascii="Arial" w:hAnsi="Arial" w:cs="Arial"/>
          <w:i w:val="0"/>
          <w:sz w:val="24"/>
          <w:szCs w:val="24"/>
        </w:rPr>
        <w:t>Ткалин А..В.</w:t>
      </w:r>
      <w:r w:rsidRPr="00B5709E">
        <w:rPr>
          <w:rStyle w:val="FontStyle27"/>
          <w:rFonts w:ascii="Arial" w:hAnsi="Arial" w:cs="Arial"/>
          <w:sz w:val="24"/>
          <w:szCs w:val="24"/>
        </w:rPr>
        <w:t xml:space="preserve"> </w:t>
      </w:r>
      <w:r w:rsidRPr="00B5709E">
        <w:rPr>
          <w:rStyle w:val="FontStyle26"/>
          <w:rFonts w:ascii="Arial" w:hAnsi="Arial" w:cs="Arial"/>
          <w:sz w:val="24"/>
          <w:szCs w:val="24"/>
        </w:rPr>
        <w:t>Испарение нефтяных углеводородов из пленок на гладкой поверхности моря //Океанология. 1986. Т. 26. Вып. 4. С. 628—630.</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bCs/>
          <w:lang w:val="ru-RU" w:bidi="ar-SA"/>
        </w:rPr>
        <w:t>Трубкин И.П. Ветровое волнение (взаимосвязи и расчет вероятностных характеристик) //М.: Научный мир, 2007. – 264 с.</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Трубкин И.П. О продолжительностях штормовых ветров. – Экологические системы и приборы, 2001, № 9, с. 46-50.</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 xml:space="preserve">Трубкин И.П., Филиппов Ю.Г. Методика и некоторые результаты расчета ветровых волн в </w:t>
      </w:r>
      <w:r w:rsidR="00257D60" w:rsidRPr="00B5709E">
        <w:rPr>
          <w:rFonts w:ascii="Arial" w:hAnsi="Arial" w:cs="Arial"/>
          <w:lang w:val="ru-RU"/>
        </w:rPr>
        <w:t>Балтийском море</w:t>
      </w:r>
      <w:r w:rsidR="00257D60" w:rsidRPr="00B5709E">
        <w:rPr>
          <w:rFonts w:ascii="Arial" w:hAnsi="Arial" w:cs="Arial"/>
          <w:lang w:val="ru-RU" w:bidi="ar-SA"/>
        </w:rPr>
        <w:t xml:space="preserve"> </w:t>
      </w:r>
      <w:r w:rsidRPr="00B5709E">
        <w:rPr>
          <w:rFonts w:ascii="Arial" w:hAnsi="Arial" w:cs="Arial"/>
          <w:lang w:val="ru-RU" w:bidi="ar-SA"/>
        </w:rPr>
        <w:t>при оценке воздействия на окружающую среду. Экологические системы и приборы, 2003, №.12, с 46-50.</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Филиппов Ю.Г. Исследование некоторых разностных схем расчета распростра</w:t>
      </w:r>
      <w:r w:rsidRPr="00B5709E">
        <w:rPr>
          <w:rFonts w:ascii="Arial" w:hAnsi="Arial" w:cs="Arial"/>
          <w:lang w:val="ru-RU" w:bidi="ar-SA"/>
        </w:rPr>
        <w:softHyphen/>
        <w:t>нения примеси в море. Тр. ГОИН, 1975, вып. 126.</w:t>
      </w:r>
    </w:p>
    <w:p w:rsidR="000609BC" w:rsidRPr="00B5709E" w:rsidRDefault="000609BC" w:rsidP="00BC7F53">
      <w:pPr>
        <w:numPr>
          <w:ilvl w:val="0"/>
          <w:numId w:val="12"/>
        </w:numPr>
        <w:spacing w:line="276" w:lineRule="auto"/>
        <w:ind w:right="-1"/>
        <w:jc w:val="both"/>
        <w:rPr>
          <w:rFonts w:ascii="Arial" w:hAnsi="Arial" w:cs="Arial"/>
          <w:lang w:val="ru-RU" w:bidi="ar-SA"/>
        </w:rPr>
      </w:pPr>
      <w:r w:rsidRPr="00B5709E">
        <w:rPr>
          <w:rFonts w:ascii="Arial" w:hAnsi="Arial" w:cs="Arial"/>
          <w:lang w:val="ru-RU" w:bidi="ar-SA"/>
        </w:rPr>
        <w:t xml:space="preserve">Филиппов Ю.Г. Численное исследование колебаний уровня и течений северной части </w:t>
      </w:r>
      <w:r w:rsidR="00902700" w:rsidRPr="00B5709E">
        <w:rPr>
          <w:rFonts w:ascii="Arial" w:hAnsi="Arial" w:cs="Arial"/>
          <w:lang w:val="ru-RU" w:bidi="ar-SA"/>
        </w:rPr>
        <w:t xml:space="preserve">Каспийского моря </w:t>
      </w:r>
      <w:r w:rsidRPr="00B5709E">
        <w:rPr>
          <w:rFonts w:ascii="Arial" w:hAnsi="Arial" w:cs="Arial"/>
          <w:lang w:val="ru-RU" w:bidi="ar-SA"/>
        </w:rPr>
        <w:t>при различных значениях его фонового уровня. Водные ресурсы, том 24, номер 4, 1997, с.424-429.</w:t>
      </w:r>
    </w:p>
    <w:p w:rsidR="000609BC" w:rsidRPr="00B5709E" w:rsidRDefault="000609BC" w:rsidP="00BC7F53">
      <w:pPr>
        <w:pStyle w:val="a6"/>
        <w:numPr>
          <w:ilvl w:val="0"/>
          <w:numId w:val="12"/>
        </w:numPr>
        <w:spacing w:line="276" w:lineRule="auto"/>
        <w:ind w:right="-1"/>
        <w:jc w:val="both"/>
        <w:rPr>
          <w:rFonts w:ascii="Arial" w:hAnsi="Arial" w:cs="Arial"/>
          <w:lang w:bidi="ar-SA"/>
        </w:rPr>
      </w:pPr>
      <w:r w:rsidRPr="00B5709E">
        <w:rPr>
          <w:rFonts w:ascii="Arial" w:hAnsi="Arial" w:cs="Arial"/>
          <w:lang w:bidi="ar-SA"/>
        </w:rPr>
        <w:t>ASCE. State of the art review of modeling transport and fate of oil spills // J. of Hydraulic Engineering. 1996. Vol. 122, 11. P. 594—609.</w:t>
      </w:r>
    </w:p>
    <w:p w:rsidR="000609BC" w:rsidRPr="00B5709E" w:rsidRDefault="000609BC" w:rsidP="00BC7F53">
      <w:pPr>
        <w:numPr>
          <w:ilvl w:val="0"/>
          <w:numId w:val="12"/>
        </w:numPr>
        <w:spacing w:line="276" w:lineRule="auto"/>
        <w:ind w:right="-1"/>
        <w:jc w:val="both"/>
        <w:rPr>
          <w:rFonts w:ascii="Arial" w:hAnsi="Arial" w:cs="Arial"/>
          <w:lang w:bidi="ar-SA"/>
        </w:rPr>
      </w:pPr>
      <w:r w:rsidRPr="00B5709E">
        <w:rPr>
          <w:rFonts w:ascii="Arial" w:hAnsi="Arial" w:cs="Arial"/>
          <w:lang w:bidi="ar-SA"/>
        </w:rPr>
        <w:t xml:space="preserve">Atlas of Surface Marine Data 1994; Last Revision: Jun 06, 1995.   </w:t>
      </w:r>
    </w:p>
    <w:p w:rsidR="000609BC" w:rsidRPr="00B5709E" w:rsidRDefault="000609BC" w:rsidP="00BC7F53">
      <w:pPr>
        <w:pStyle w:val="a6"/>
        <w:numPr>
          <w:ilvl w:val="0"/>
          <w:numId w:val="12"/>
        </w:numPr>
        <w:spacing w:line="276" w:lineRule="auto"/>
        <w:ind w:right="-1"/>
        <w:jc w:val="both"/>
        <w:rPr>
          <w:rFonts w:ascii="Arial" w:hAnsi="Arial" w:cs="Arial"/>
        </w:rPr>
      </w:pPr>
      <w:r w:rsidRPr="00B5709E">
        <w:rPr>
          <w:rFonts w:ascii="Arial" w:hAnsi="Arial" w:cs="Arial"/>
          <w:i/>
        </w:rPr>
        <w:t>Iribarren,</w:t>
      </w:r>
      <w:r w:rsidRPr="00B5709E">
        <w:rPr>
          <w:rFonts w:ascii="Arial" w:hAnsi="Arial" w:cs="Arial"/>
        </w:rPr>
        <w:t xml:space="preserve"> Talud limitentre la rotura y la reilexion de las olas, Revistra de Obras Publicas, Madrid, fev. 1950.</w:t>
      </w:r>
    </w:p>
    <w:p w:rsidR="000609BC" w:rsidRPr="00B5709E" w:rsidRDefault="000609BC" w:rsidP="00BC7F53">
      <w:pPr>
        <w:pStyle w:val="a6"/>
        <w:numPr>
          <w:ilvl w:val="0"/>
          <w:numId w:val="12"/>
        </w:numPr>
        <w:spacing w:line="276" w:lineRule="auto"/>
        <w:ind w:right="-1"/>
        <w:jc w:val="both"/>
        <w:rPr>
          <w:rFonts w:ascii="Arial" w:hAnsi="Arial" w:cs="Arial"/>
          <w:lang w:bidi="ar-SA"/>
        </w:rPr>
      </w:pPr>
      <w:r w:rsidRPr="00B5709E">
        <w:rPr>
          <w:rFonts w:ascii="Arial" w:hAnsi="Arial" w:cs="Arial"/>
          <w:i/>
          <w:iCs/>
          <w:lang w:bidi="ar-SA"/>
        </w:rPr>
        <w:t xml:space="preserve">Mackay D., Buist I., Mascarenhas R., Paterson S. </w:t>
      </w:r>
      <w:r w:rsidRPr="00B5709E">
        <w:rPr>
          <w:rFonts w:ascii="Arial" w:hAnsi="Arial" w:cs="Arial"/>
          <w:lang w:bidi="ar-SA"/>
        </w:rPr>
        <w:t xml:space="preserve">Oil spill processes and models // Department of Chemical Engineering, University of Toronto. 1980. Toronto, Ontario, Environmental Protection Service Publication Report № EE-8.  </w:t>
      </w:r>
    </w:p>
    <w:p w:rsidR="000609BC" w:rsidRPr="00B5709E" w:rsidRDefault="000609BC" w:rsidP="00BC7F53">
      <w:pPr>
        <w:pStyle w:val="a6"/>
        <w:numPr>
          <w:ilvl w:val="0"/>
          <w:numId w:val="12"/>
        </w:numPr>
        <w:spacing w:line="276" w:lineRule="auto"/>
        <w:ind w:right="-1"/>
        <w:jc w:val="both"/>
        <w:rPr>
          <w:rFonts w:ascii="Arial" w:hAnsi="Arial" w:cs="Arial"/>
          <w:lang w:bidi="ar-SA"/>
        </w:rPr>
      </w:pPr>
      <w:r w:rsidRPr="00B5709E">
        <w:rPr>
          <w:rFonts w:ascii="Arial" w:hAnsi="Arial" w:cs="Arial"/>
          <w:i/>
          <w:iCs/>
          <w:lang w:bidi="ar-SA"/>
        </w:rPr>
        <w:t xml:space="preserve">Neelov I.A. </w:t>
      </w:r>
      <w:r w:rsidRPr="00B5709E">
        <w:rPr>
          <w:rFonts w:ascii="Arial" w:hAnsi="Arial" w:cs="Arial"/>
          <w:lang w:bidi="ar-SA"/>
        </w:rPr>
        <w:t>A model of the Arctic ocean circulation: Proc. of the ACSYS Conf. on the Dynamics of the Arctic Climate System. 7—10.11.94. Goteborg, Sweden, 1996. WMO/TD—No 760. P. 446—450</w:t>
      </w:r>
    </w:p>
    <w:p w:rsidR="000609BC" w:rsidRPr="00B5709E" w:rsidRDefault="000609BC" w:rsidP="00BC7F53">
      <w:pPr>
        <w:pStyle w:val="a6"/>
        <w:numPr>
          <w:ilvl w:val="0"/>
          <w:numId w:val="12"/>
        </w:numPr>
        <w:spacing w:line="276" w:lineRule="auto"/>
        <w:ind w:right="-1"/>
        <w:jc w:val="both"/>
        <w:rPr>
          <w:rFonts w:ascii="Arial" w:hAnsi="Arial" w:cs="Arial"/>
          <w:lang w:bidi="ar-SA"/>
        </w:rPr>
      </w:pPr>
      <w:r w:rsidRPr="00B5709E">
        <w:rPr>
          <w:rFonts w:ascii="Arial" w:hAnsi="Arial" w:cs="Arial"/>
          <w:i/>
          <w:iCs/>
          <w:lang w:bidi="ar-SA"/>
        </w:rPr>
        <w:t xml:space="preserve">Rasmussen D. </w:t>
      </w:r>
      <w:r w:rsidRPr="00B5709E">
        <w:rPr>
          <w:rFonts w:ascii="Arial" w:hAnsi="Arial" w:cs="Arial"/>
          <w:lang w:bidi="ar-SA"/>
        </w:rPr>
        <w:t>Oil spill modeling — a tool for cleanup operations: Proc. of 1985 Oil Spill Conf., American Petroleum Institute, 1985. P. 243—249.</w:t>
      </w:r>
    </w:p>
    <w:p w:rsidR="000609BC" w:rsidRPr="00B5709E" w:rsidRDefault="000609BC" w:rsidP="00B5709E">
      <w:pPr>
        <w:pStyle w:val="a6"/>
        <w:spacing w:line="360" w:lineRule="auto"/>
        <w:ind w:left="786" w:right="-1"/>
        <w:rPr>
          <w:rFonts w:ascii="Arial" w:hAnsi="Arial" w:cs="Arial"/>
          <w:lang w:bidi="ar-SA"/>
        </w:rPr>
      </w:pPr>
    </w:p>
    <w:sectPr w:rsidR="000609BC" w:rsidRPr="00B5709E" w:rsidSect="00B119B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4503" w:rsidRDefault="00F24503">
      <w:r>
        <w:separator/>
      </w:r>
    </w:p>
  </w:endnote>
  <w:endnote w:type="continuationSeparator" w:id="0">
    <w:p w:rsidR="00F24503" w:rsidRDefault="00F24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949283"/>
      <w:docPartObj>
        <w:docPartGallery w:val="Page Numbers (Bottom of Page)"/>
        <w:docPartUnique/>
      </w:docPartObj>
    </w:sdtPr>
    <w:sdtEndPr/>
    <w:sdtContent>
      <w:p w:rsidR="00EB320A" w:rsidRDefault="00EB320A">
        <w:pPr>
          <w:pStyle w:val="ac"/>
          <w:jc w:val="center"/>
        </w:pPr>
        <w:r w:rsidRPr="000E2EA3">
          <w:rPr>
            <w:rFonts w:ascii="Arial" w:hAnsi="Arial" w:cs="Arial"/>
            <w:sz w:val="20"/>
          </w:rPr>
          <w:fldChar w:fldCharType="begin"/>
        </w:r>
        <w:r w:rsidRPr="000E2EA3">
          <w:rPr>
            <w:rFonts w:ascii="Arial" w:hAnsi="Arial" w:cs="Arial"/>
            <w:sz w:val="20"/>
          </w:rPr>
          <w:instrText xml:space="preserve"> PAGE   \* MERGEFORMAT </w:instrText>
        </w:r>
        <w:r w:rsidRPr="000E2EA3">
          <w:rPr>
            <w:rFonts w:ascii="Arial" w:hAnsi="Arial" w:cs="Arial"/>
            <w:sz w:val="20"/>
          </w:rPr>
          <w:fldChar w:fldCharType="separate"/>
        </w:r>
        <w:r w:rsidR="009F5376">
          <w:rPr>
            <w:rFonts w:ascii="Arial" w:hAnsi="Arial" w:cs="Arial"/>
            <w:noProof/>
            <w:sz w:val="20"/>
          </w:rPr>
          <w:t>12</w:t>
        </w:r>
        <w:r w:rsidRPr="000E2EA3">
          <w:rPr>
            <w:rFonts w:ascii="Arial" w:hAnsi="Arial" w:cs="Arial"/>
            <w:sz w:val="20"/>
          </w:rPr>
          <w:fldChar w:fldCharType="end"/>
        </w:r>
      </w:p>
    </w:sdtContent>
  </w:sdt>
  <w:p w:rsidR="00EB320A" w:rsidRDefault="00EB320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949282"/>
      <w:docPartObj>
        <w:docPartGallery w:val="Page Numbers (Bottom of Page)"/>
        <w:docPartUnique/>
      </w:docPartObj>
    </w:sdtPr>
    <w:sdtEndPr/>
    <w:sdtContent>
      <w:p w:rsidR="00EB320A" w:rsidRPr="006978F8" w:rsidRDefault="00F24503" w:rsidP="006978F8">
        <w:pPr>
          <w:pStyle w:val="ac"/>
          <w:jc w:val="cente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4503" w:rsidRDefault="00F24503">
      <w:r>
        <w:separator/>
      </w:r>
    </w:p>
  </w:footnote>
  <w:footnote w:type="continuationSeparator" w:id="0">
    <w:p w:rsidR="00F24503" w:rsidRDefault="00F2450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61B91"/>
    <w:multiLevelType w:val="multilevel"/>
    <w:tmpl w:val="97FC19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93F5DEF"/>
    <w:multiLevelType w:val="hybridMultilevel"/>
    <w:tmpl w:val="C11AB9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C98429E"/>
    <w:multiLevelType w:val="hybridMultilevel"/>
    <w:tmpl w:val="E24062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06F2564"/>
    <w:multiLevelType w:val="multilevel"/>
    <w:tmpl w:val="6968268A"/>
    <w:lvl w:ilvl="0">
      <w:start w:val="1"/>
      <w:numFmt w:val="decimal"/>
      <w:lvlText w:val="%1."/>
      <w:lvlJc w:val="left"/>
      <w:pPr>
        <w:ind w:left="405" w:hanging="405"/>
      </w:pPr>
      <w:rPr>
        <w:rFonts w:hint="default"/>
      </w:rPr>
    </w:lvl>
    <w:lvl w:ilvl="1">
      <w:start w:val="1"/>
      <w:numFmt w:val="decimal"/>
      <w:lvlText w:val="%1.%2."/>
      <w:lvlJc w:val="left"/>
      <w:pPr>
        <w:ind w:left="1823" w:hanging="40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
    <w:nsid w:val="13FB2F1B"/>
    <w:multiLevelType w:val="hybridMultilevel"/>
    <w:tmpl w:val="A99E998A"/>
    <w:lvl w:ilvl="0" w:tplc="FFFFFFFF">
      <w:start w:val="1"/>
      <w:numFmt w:val="bullet"/>
      <w:lvlText w:val=""/>
      <w:lvlJc w:val="left"/>
      <w:pPr>
        <w:tabs>
          <w:tab w:val="num" w:pos="1797"/>
        </w:tabs>
        <w:ind w:left="1797" w:hanging="360"/>
      </w:pPr>
      <w:rPr>
        <w:rFonts w:ascii="Symbol" w:hAnsi="Symbol" w:hint="default"/>
      </w:rPr>
    </w:lvl>
    <w:lvl w:ilvl="1" w:tplc="FFFFFFFF" w:tentative="1">
      <w:start w:val="1"/>
      <w:numFmt w:val="bullet"/>
      <w:lvlText w:val="o"/>
      <w:lvlJc w:val="left"/>
      <w:pPr>
        <w:tabs>
          <w:tab w:val="num" w:pos="2517"/>
        </w:tabs>
        <w:ind w:left="2517" w:hanging="360"/>
      </w:pPr>
      <w:rPr>
        <w:rFonts w:ascii="Courier New" w:hAnsi="Courier New" w:cs="Courier New" w:hint="default"/>
      </w:rPr>
    </w:lvl>
    <w:lvl w:ilvl="2" w:tplc="FFFFFFFF" w:tentative="1">
      <w:start w:val="1"/>
      <w:numFmt w:val="bullet"/>
      <w:lvlText w:val=""/>
      <w:lvlJc w:val="left"/>
      <w:pPr>
        <w:tabs>
          <w:tab w:val="num" w:pos="3237"/>
        </w:tabs>
        <w:ind w:left="3237" w:hanging="360"/>
      </w:pPr>
      <w:rPr>
        <w:rFonts w:ascii="Wingdings" w:hAnsi="Wingdings" w:hint="default"/>
      </w:rPr>
    </w:lvl>
    <w:lvl w:ilvl="3" w:tplc="FFFFFFFF" w:tentative="1">
      <w:start w:val="1"/>
      <w:numFmt w:val="bullet"/>
      <w:lvlText w:val=""/>
      <w:lvlJc w:val="left"/>
      <w:pPr>
        <w:tabs>
          <w:tab w:val="num" w:pos="3957"/>
        </w:tabs>
        <w:ind w:left="3957" w:hanging="360"/>
      </w:pPr>
      <w:rPr>
        <w:rFonts w:ascii="Symbol" w:hAnsi="Symbol" w:hint="default"/>
      </w:rPr>
    </w:lvl>
    <w:lvl w:ilvl="4" w:tplc="FFFFFFFF" w:tentative="1">
      <w:start w:val="1"/>
      <w:numFmt w:val="bullet"/>
      <w:lvlText w:val="o"/>
      <w:lvlJc w:val="left"/>
      <w:pPr>
        <w:tabs>
          <w:tab w:val="num" w:pos="4677"/>
        </w:tabs>
        <w:ind w:left="4677" w:hanging="360"/>
      </w:pPr>
      <w:rPr>
        <w:rFonts w:ascii="Courier New" w:hAnsi="Courier New" w:cs="Courier New" w:hint="default"/>
      </w:rPr>
    </w:lvl>
    <w:lvl w:ilvl="5" w:tplc="FFFFFFFF" w:tentative="1">
      <w:start w:val="1"/>
      <w:numFmt w:val="bullet"/>
      <w:lvlText w:val=""/>
      <w:lvlJc w:val="left"/>
      <w:pPr>
        <w:tabs>
          <w:tab w:val="num" w:pos="5397"/>
        </w:tabs>
        <w:ind w:left="5397" w:hanging="360"/>
      </w:pPr>
      <w:rPr>
        <w:rFonts w:ascii="Wingdings" w:hAnsi="Wingdings" w:hint="default"/>
      </w:rPr>
    </w:lvl>
    <w:lvl w:ilvl="6" w:tplc="FFFFFFFF" w:tentative="1">
      <w:start w:val="1"/>
      <w:numFmt w:val="bullet"/>
      <w:lvlText w:val=""/>
      <w:lvlJc w:val="left"/>
      <w:pPr>
        <w:tabs>
          <w:tab w:val="num" w:pos="6117"/>
        </w:tabs>
        <w:ind w:left="6117" w:hanging="360"/>
      </w:pPr>
      <w:rPr>
        <w:rFonts w:ascii="Symbol" w:hAnsi="Symbol" w:hint="default"/>
      </w:rPr>
    </w:lvl>
    <w:lvl w:ilvl="7" w:tplc="FFFFFFFF" w:tentative="1">
      <w:start w:val="1"/>
      <w:numFmt w:val="bullet"/>
      <w:lvlText w:val="o"/>
      <w:lvlJc w:val="left"/>
      <w:pPr>
        <w:tabs>
          <w:tab w:val="num" w:pos="6837"/>
        </w:tabs>
        <w:ind w:left="6837" w:hanging="360"/>
      </w:pPr>
      <w:rPr>
        <w:rFonts w:ascii="Courier New" w:hAnsi="Courier New" w:cs="Courier New" w:hint="default"/>
      </w:rPr>
    </w:lvl>
    <w:lvl w:ilvl="8" w:tplc="FFFFFFFF" w:tentative="1">
      <w:start w:val="1"/>
      <w:numFmt w:val="bullet"/>
      <w:lvlText w:val=""/>
      <w:lvlJc w:val="left"/>
      <w:pPr>
        <w:tabs>
          <w:tab w:val="num" w:pos="7557"/>
        </w:tabs>
        <w:ind w:left="7557" w:hanging="360"/>
      </w:pPr>
      <w:rPr>
        <w:rFonts w:ascii="Wingdings" w:hAnsi="Wingdings" w:hint="default"/>
      </w:rPr>
    </w:lvl>
  </w:abstractNum>
  <w:abstractNum w:abstractNumId="5">
    <w:nsid w:val="146A51DC"/>
    <w:multiLevelType w:val="hybridMultilevel"/>
    <w:tmpl w:val="A036D080"/>
    <w:lvl w:ilvl="0" w:tplc="C1544EE8">
      <w:start w:val="3"/>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6">
    <w:nsid w:val="229155EE"/>
    <w:multiLevelType w:val="multilevel"/>
    <w:tmpl w:val="9C40C3DE"/>
    <w:lvl w:ilvl="0">
      <w:start w:val="1"/>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256D113B"/>
    <w:multiLevelType w:val="singleLevel"/>
    <w:tmpl w:val="7582651C"/>
    <w:lvl w:ilvl="0">
      <w:start w:val="14"/>
      <w:numFmt w:val="decimal"/>
      <w:lvlText w:val="%1."/>
      <w:legacy w:legacy="1" w:legacySpace="0" w:legacyIndent="254"/>
      <w:lvlJc w:val="left"/>
      <w:rPr>
        <w:rFonts w:ascii="Times New Roman" w:hAnsi="Times New Roman" w:cs="Times New Roman" w:hint="default"/>
      </w:rPr>
    </w:lvl>
  </w:abstractNum>
  <w:abstractNum w:abstractNumId="8">
    <w:nsid w:val="2868646F"/>
    <w:multiLevelType w:val="hybridMultilevel"/>
    <w:tmpl w:val="2FE85736"/>
    <w:lvl w:ilvl="0" w:tplc="2CE82824">
      <w:start w:val="3"/>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9">
    <w:nsid w:val="29845DB8"/>
    <w:multiLevelType w:val="hybridMultilevel"/>
    <w:tmpl w:val="69403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C46BCC"/>
    <w:multiLevelType w:val="singleLevel"/>
    <w:tmpl w:val="7D5828C6"/>
    <w:lvl w:ilvl="0">
      <w:start w:val="10"/>
      <w:numFmt w:val="decimal"/>
      <w:lvlText w:val="%1."/>
      <w:legacy w:legacy="1" w:legacySpace="0" w:legacyIndent="254"/>
      <w:lvlJc w:val="left"/>
      <w:rPr>
        <w:rFonts w:ascii="Times New Roman" w:hAnsi="Times New Roman" w:cs="Times New Roman" w:hint="default"/>
      </w:rPr>
    </w:lvl>
  </w:abstractNum>
  <w:abstractNum w:abstractNumId="11">
    <w:nsid w:val="320C2FC7"/>
    <w:multiLevelType w:val="singleLevel"/>
    <w:tmpl w:val="64A6B552"/>
    <w:lvl w:ilvl="0">
      <w:start w:val="21"/>
      <w:numFmt w:val="decimal"/>
      <w:lvlText w:val="%1."/>
      <w:legacy w:legacy="1" w:legacySpace="0" w:legacyIndent="254"/>
      <w:lvlJc w:val="left"/>
      <w:rPr>
        <w:rFonts w:ascii="Times New Roman" w:hAnsi="Times New Roman" w:cs="Times New Roman" w:hint="default"/>
      </w:rPr>
    </w:lvl>
  </w:abstractNum>
  <w:abstractNum w:abstractNumId="12">
    <w:nsid w:val="34CD65FB"/>
    <w:multiLevelType w:val="singleLevel"/>
    <w:tmpl w:val="392CDC78"/>
    <w:lvl w:ilvl="0">
      <w:start w:val="18"/>
      <w:numFmt w:val="decimal"/>
      <w:lvlText w:val="%1."/>
      <w:legacy w:legacy="1" w:legacySpace="0" w:legacyIndent="254"/>
      <w:lvlJc w:val="left"/>
      <w:rPr>
        <w:rFonts w:ascii="Times New Roman" w:hAnsi="Times New Roman" w:cs="Times New Roman" w:hint="default"/>
      </w:rPr>
    </w:lvl>
  </w:abstractNum>
  <w:abstractNum w:abstractNumId="13">
    <w:nsid w:val="3577521B"/>
    <w:multiLevelType w:val="singleLevel"/>
    <w:tmpl w:val="70AC0A9C"/>
    <w:lvl w:ilvl="0">
      <w:start w:val="1"/>
      <w:numFmt w:val="decimal"/>
      <w:lvlText w:val="%1."/>
      <w:legacy w:legacy="1" w:legacySpace="0" w:legacyIndent="178"/>
      <w:lvlJc w:val="left"/>
      <w:rPr>
        <w:rFonts w:ascii="Times New Roman" w:hAnsi="Times New Roman" w:cs="Times New Roman" w:hint="default"/>
      </w:rPr>
    </w:lvl>
  </w:abstractNum>
  <w:abstractNum w:abstractNumId="14">
    <w:nsid w:val="3C0C50EB"/>
    <w:multiLevelType w:val="hybridMultilevel"/>
    <w:tmpl w:val="3ECC67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C6830F5"/>
    <w:multiLevelType w:val="multilevel"/>
    <w:tmpl w:val="DE643A4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E0F7342"/>
    <w:multiLevelType w:val="hybridMultilevel"/>
    <w:tmpl w:val="14A6A2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FE85C35"/>
    <w:multiLevelType w:val="hybridMultilevel"/>
    <w:tmpl w:val="4F365664"/>
    <w:lvl w:ilvl="0" w:tplc="0419000F">
      <w:start w:val="1"/>
      <w:numFmt w:val="decimal"/>
      <w:lvlText w:val="%1."/>
      <w:lvlJc w:val="left"/>
      <w:pPr>
        <w:tabs>
          <w:tab w:val="num" w:pos="786"/>
        </w:tabs>
        <w:ind w:left="786"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36777FE"/>
    <w:multiLevelType w:val="singleLevel"/>
    <w:tmpl w:val="5D2825C2"/>
    <w:lvl w:ilvl="0">
      <w:start w:val="11"/>
      <w:numFmt w:val="decimal"/>
      <w:lvlText w:val="%1."/>
      <w:legacy w:legacy="1" w:legacySpace="0" w:legacyIndent="254"/>
      <w:lvlJc w:val="left"/>
      <w:rPr>
        <w:rFonts w:ascii="Times New Roman" w:hAnsi="Times New Roman" w:cs="Times New Roman" w:hint="default"/>
      </w:rPr>
    </w:lvl>
  </w:abstractNum>
  <w:abstractNum w:abstractNumId="19">
    <w:nsid w:val="44995639"/>
    <w:multiLevelType w:val="singleLevel"/>
    <w:tmpl w:val="2766CD7C"/>
    <w:lvl w:ilvl="0">
      <w:start w:val="22"/>
      <w:numFmt w:val="decimal"/>
      <w:lvlText w:val="%1."/>
      <w:legacy w:legacy="1" w:legacySpace="0" w:legacyIndent="254"/>
      <w:lvlJc w:val="left"/>
      <w:rPr>
        <w:rFonts w:ascii="Times New Roman" w:hAnsi="Times New Roman" w:cs="Times New Roman" w:hint="default"/>
      </w:rPr>
    </w:lvl>
  </w:abstractNum>
  <w:abstractNum w:abstractNumId="20">
    <w:nsid w:val="528F03E5"/>
    <w:multiLevelType w:val="hybridMultilevel"/>
    <w:tmpl w:val="0ECAD5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40924FA"/>
    <w:multiLevelType w:val="singleLevel"/>
    <w:tmpl w:val="71FE8712"/>
    <w:lvl w:ilvl="0">
      <w:start w:val="25"/>
      <w:numFmt w:val="decimal"/>
      <w:lvlText w:val="%1."/>
      <w:legacy w:legacy="1" w:legacySpace="0" w:legacyIndent="254"/>
      <w:lvlJc w:val="left"/>
      <w:rPr>
        <w:rFonts w:ascii="Times New Roman" w:hAnsi="Times New Roman" w:cs="Times New Roman" w:hint="default"/>
      </w:rPr>
    </w:lvl>
  </w:abstractNum>
  <w:abstractNum w:abstractNumId="22">
    <w:nsid w:val="5C3E0212"/>
    <w:multiLevelType w:val="hybridMultilevel"/>
    <w:tmpl w:val="2D1E44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948484F"/>
    <w:multiLevelType w:val="multilevel"/>
    <w:tmpl w:val="9F7E48F4"/>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6D2271F4"/>
    <w:multiLevelType w:val="hybridMultilevel"/>
    <w:tmpl w:val="BF7EC6B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7A2816EA"/>
    <w:multiLevelType w:val="multilevel"/>
    <w:tmpl w:val="6A2A3EE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7A3B7171"/>
    <w:multiLevelType w:val="singleLevel"/>
    <w:tmpl w:val="7850F882"/>
    <w:lvl w:ilvl="0">
      <w:start w:val="9"/>
      <w:numFmt w:val="decimal"/>
      <w:lvlText w:val="%1."/>
      <w:legacy w:legacy="1" w:legacySpace="0" w:legacyIndent="197"/>
      <w:lvlJc w:val="left"/>
      <w:rPr>
        <w:rFonts w:ascii="Times New Roman" w:hAnsi="Times New Roman" w:cs="Times New Roman" w:hint="default"/>
      </w:rPr>
    </w:lvl>
  </w:abstractNum>
  <w:abstractNum w:abstractNumId="27">
    <w:nsid w:val="7D626AAC"/>
    <w:multiLevelType w:val="singleLevel"/>
    <w:tmpl w:val="1832B0DA"/>
    <w:lvl w:ilvl="0">
      <w:start w:val="12"/>
      <w:numFmt w:val="decimal"/>
      <w:lvlText w:val="%1."/>
      <w:legacy w:legacy="1" w:legacySpace="0" w:legacyIndent="254"/>
      <w:lvlJc w:val="left"/>
      <w:rPr>
        <w:rFonts w:ascii="Times New Roman" w:hAnsi="Times New Roman" w:cs="Times New Roman" w:hint="default"/>
      </w:rPr>
    </w:lvl>
  </w:abstractNum>
  <w:num w:numId="1">
    <w:abstractNumId w:val="1"/>
  </w:num>
  <w:num w:numId="2">
    <w:abstractNumId w:val="2"/>
  </w:num>
  <w:num w:numId="3">
    <w:abstractNumId w:val="3"/>
  </w:num>
  <w:num w:numId="4">
    <w:abstractNumId w:val="6"/>
  </w:num>
  <w:num w:numId="5">
    <w:abstractNumId w:val="0"/>
  </w:num>
  <w:num w:numId="6">
    <w:abstractNumId w:val="16"/>
  </w:num>
  <w:num w:numId="7">
    <w:abstractNumId w:val="22"/>
  </w:num>
  <w:num w:numId="8">
    <w:abstractNumId w:val="15"/>
  </w:num>
  <w:num w:numId="9">
    <w:abstractNumId w:val="23"/>
  </w:num>
  <w:num w:numId="10">
    <w:abstractNumId w:val="8"/>
  </w:num>
  <w:num w:numId="11">
    <w:abstractNumId w:val="25"/>
  </w:num>
  <w:num w:numId="12">
    <w:abstractNumId w:val="17"/>
  </w:num>
  <w:num w:numId="13">
    <w:abstractNumId w:val="24"/>
  </w:num>
  <w:num w:numId="14">
    <w:abstractNumId w:val="13"/>
  </w:num>
  <w:num w:numId="15">
    <w:abstractNumId w:val="13"/>
    <w:lvlOverride w:ilvl="0">
      <w:lvl w:ilvl="0">
        <w:start w:val="6"/>
        <w:numFmt w:val="decimal"/>
        <w:lvlText w:val="%1."/>
        <w:legacy w:legacy="1" w:legacySpace="0" w:legacyIndent="197"/>
        <w:lvlJc w:val="left"/>
        <w:rPr>
          <w:rFonts w:ascii="Times New Roman" w:hAnsi="Times New Roman" w:cs="Times New Roman" w:hint="default"/>
        </w:rPr>
      </w:lvl>
    </w:lvlOverride>
  </w:num>
  <w:num w:numId="16">
    <w:abstractNumId w:val="19"/>
  </w:num>
  <w:num w:numId="17">
    <w:abstractNumId w:val="21"/>
  </w:num>
  <w:num w:numId="18">
    <w:abstractNumId w:val="26"/>
  </w:num>
  <w:num w:numId="19">
    <w:abstractNumId w:val="10"/>
  </w:num>
  <w:num w:numId="20">
    <w:abstractNumId w:val="18"/>
  </w:num>
  <w:num w:numId="21">
    <w:abstractNumId w:val="27"/>
  </w:num>
  <w:num w:numId="22">
    <w:abstractNumId w:val="7"/>
  </w:num>
  <w:num w:numId="23">
    <w:abstractNumId w:val="12"/>
  </w:num>
  <w:num w:numId="24">
    <w:abstractNumId w:val="11"/>
  </w:num>
  <w:num w:numId="25">
    <w:abstractNumId w:val="4"/>
  </w:num>
  <w:num w:numId="26">
    <w:abstractNumId w:val="5"/>
  </w:num>
  <w:num w:numId="27">
    <w:abstractNumId w:val="9"/>
  </w:num>
  <w:num w:numId="28">
    <w:abstractNumId w:val="14"/>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37F01"/>
    <w:rsid w:val="00000CE2"/>
    <w:rsid w:val="00000FCE"/>
    <w:rsid w:val="0000120F"/>
    <w:rsid w:val="000037FB"/>
    <w:rsid w:val="00003959"/>
    <w:rsid w:val="00004228"/>
    <w:rsid w:val="00004913"/>
    <w:rsid w:val="000071A9"/>
    <w:rsid w:val="00007C26"/>
    <w:rsid w:val="0001108E"/>
    <w:rsid w:val="0001117B"/>
    <w:rsid w:val="00012C32"/>
    <w:rsid w:val="000138D4"/>
    <w:rsid w:val="00014066"/>
    <w:rsid w:val="00014951"/>
    <w:rsid w:val="00014BB5"/>
    <w:rsid w:val="00020E72"/>
    <w:rsid w:val="000220EB"/>
    <w:rsid w:val="00032463"/>
    <w:rsid w:val="000324FE"/>
    <w:rsid w:val="00032715"/>
    <w:rsid w:val="00032803"/>
    <w:rsid w:val="000333FB"/>
    <w:rsid w:val="00033534"/>
    <w:rsid w:val="00033ADF"/>
    <w:rsid w:val="000360FE"/>
    <w:rsid w:val="00037348"/>
    <w:rsid w:val="00043676"/>
    <w:rsid w:val="00043A81"/>
    <w:rsid w:val="000444BD"/>
    <w:rsid w:val="000453E2"/>
    <w:rsid w:val="000453FA"/>
    <w:rsid w:val="00046586"/>
    <w:rsid w:val="000474DE"/>
    <w:rsid w:val="00051078"/>
    <w:rsid w:val="000515F0"/>
    <w:rsid w:val="0005274C"/>
    <w:rsid w:val="0005377B"/>
    <w:rsid w:val="000539EF"/>
    <w:rsid w:val="00054350"/>
    <w:rsid w:val="00055D4F"/>
    <w:rsid w:val="00056C7B"/>
    <w:rsid w:val="00057D3F"/>
    <w:rsid w:val="000609BC"/>
    <w:rsid w:val="0006203E"/>
    <w:rsid w:val="0006232D"/>
    <w:rsid w:val="0006365A"/>
    <w:rsid w:val="00065076"/>
    <w:rsid w:val="00065BA4"/>
    <w:rsid w:val="00066923"/>
    <w:rsid w:val="00066F05"/>
    <w:rsid w:val="000672FF"/>
    <w:rsid w:val="000674A3"/>
    <w:rsid w:val="000707D7"/>
    <w:rsid w:val="000742FF"/>
    <w:rsid w:val="000746D5"/>
    <w:rsid w:val="00083EB4"/>
    <w:rsid w:val="00086A35"/>
    <w:rsid w:val="00086CEC"/>
    <w:rsid w:val="000872E0"/>
    <w:rsid w:val="00094927"/>
    <w:rsid w:val="00094DEF"/>
    <w:rsid w:val="00094F9C"/>
    <w:rsid w:val="000A68CA"/>
    <w:rsid w:val="000A6F96"/>
    <w:rsid w:val="000B1704"/>
    <w:rsid w:val="000B1C4A"/>
    <w:rsid w:val="000B3DE9"/>
    <w:rsid w:val="000B6B20"/>
    <w:rsid w:val="000B6D7D"/>
    <w:rsid w:val="000C213C"/>
    <w:rsid w:val="000C32BD"/>
    <w:rsid w:val="000C52D5"/>
    <w:rsid w:val="000C6578"/>
    <w:rsid w:val="000C7A3A"/>
    <w:rsid w:val="000C7E17"/>
    <w:rsid w:val="000D0E36"/>
    <w:rsid w:val="000D5F80"/>
    <w:rsid w:val="000D63A7"/>
    <w:rsid w:val="000E205E"/>
    <w:rsid w:val="000E2357"/>
    <w:rsid w:val="000E2EA3"/>
    <w:rsid w:val="000E478A"/>
    <w:rsid w:val="000E47A1"/>
    <w:rsid w:val="000F00B0"/>
    <w:rsid w:val="000F1071"/>
    <w:rsid w:val="000F183D"/>
    <w:rsid w:val="000F3631"/>
    <w:rsid w:val="000F54F7"/>
    <w:rsid w:val="000F5563"/>
    <w:rsid w:val="000F595D"/>
    <w:rsid w:val="00100FF9"/>
    <w:rsid w:val="001016CC"/>
    <w:rsid w:val="00103558"/>
    <w:rsid w:val="001058A3"/>
    <w:rsid w:val="00106913"/>
    <w:rsid w:val="00107305"/>
    <w:rsid w:val="00107B4B"/>
    <w:rsid w:val="001106C6"/>
    <w:rsid w:val="00110DE1"/>
    <w:rsid w:val="00112DF6"/>
    <w:rsid w:val="00113A15"/>
    <w:rsid w:val="00113FC1"/>
    <w:rsid w:val="0011414D"/>
    <w:rsid w:val="00114BD2"/>
    <w:rsid w:val="001154AD"/>
    <w:rsid w:val="001161C1"/>
    <w:rsid w:val="00116293"/>
    <w:rsid w:val="001200F8"/>
    <w:rsid w:val="00122C68"/>
    <w:rsid w:val="001236FF"/>
    <w:rsid w:val="001270AE"/>
    <w:rsid w:val="001271C9"/>
    <w:rsid w:val="00127328"/>
    <w:rsid w:val="0012776B"/>
    <w:rsid w:val="00127D30"/>
    <w:rsid w:val="0013009A"/>
    <w:rsid w:val="00131750"/>
    <w:rsid w:val="00131CA1"/>
    <w:rsid w:val="0013250E"/>
    <w:rsid w:val="00133DC6"/>
    <w:rsid w:val="00134384"/>
    <w:rsid w:val="00135990"/>
    <w:rsid w:val="00136333"/>
    <w:rsid w:val="00136ED4"/>
    <w:rsid w:val="00140B84"/>
    <w:rsid w:val="00142012"/>
    <w:rsid w:val="00143007"/>
    <w:rsid w:val="00144A5C"/>
    <w:rsid w:val="00145376"/>
    <w:rsid w:val="00145D4F"/>
    <w:rsid w:val="00150E1D"/>
    <w:rsid w:val="00153EFC"/>
    <w:rsid w:val="00154A6A"/>
    <w:rsid w:val="00154F6E"/>
    <w:rsid w:val="00155AEA"/>
    <w:rsid w:val="001566F2"/>
    <w:rsid w:val="00161B1E"/>
    <w:rsid w:val="00165040"/>
    <w:rsid w:val="001651D0"/>
    <w:rsid w:val="00166F64"/>
    <w:rsid w:val="0017099A"/>
    <w:rsid w:val="00172302"/>
    <w:rsid w:val="001732BF"/>
    <w:rsid w:val="0018141A"/>
    <w:rsid w:val="001820DB"/>
    <w:rsid w:val="0018494A"/>
    <w:rsid w:val="0018796C"/>
    <w:rsid w:val="00187CDA"/>
    <w:rsid w:val="001905D5"/>
    <w:rsid w:val="00191BE1"/>
    <w:rsid w:val="00193024"/>
    <w:rsid w:val="001932F3"/>
    <w:rsid w:val="00193480"/>
    <w:rsid w:val="00193DC6"/>
    <w:rsid w:val="0019401C"/>
    <w:rsid w:val="001964FC"/>
    <w:rsid w:val="00196E48"/>
    <w:rsid w:val="001A0A18"/>
    <w:rsid w:val="001A35B1"/>
    <w:rsid w:val="001A5D98"/>
    <w:rsid w:val="001A7555"/>
    <w:rsid w:val="001B0BBF"/>
    <w:rsid w:val="001B10AA"/>
    <w:rsid w:val="001B39D5"/>
    <w:rsid w:val="001B6257"/>
    <w:rsid w:val="001B6D5F"/>
    <w:rsid w:val="001B7871"/>
    <w:rsid w:val="001C0450"/>
    <w:rsid w:val="001C050B"/>
    <w:rsid w:val="001C18AE"/>
    <w:rsid w:val="001C4B1D"/>
    <w:rsid w:val="001C5B97"/>
    <w:rsid w:val="001C6318"/>
    <w:rsid w:val="001C6629"/>
    <w:rsid w:val="001C6FBC"/>
    <w:rsid w:val="001D0B11"/>
    <w:rsid w:val="001D2505"/>
    <w:rsid w:val="001D27D7"/>
    <w:rsid w:val="001D31D7"/>
    <w:rsid w:val="001D42A0"/>
    <w:rsid w:val="001D4621"/>
    <w:rsid w:val="001D4CF5"/>
    <w:rsid w:val="001D55E2"/>
    <w:rsid w:val="001D786F"/>
    <w:rsid w:val="001E049E"/>
    <w:rsid w:val="001E0870"/>
    <w:rsid w:val="001E0DF0"/>
    <w:rsid w:val="001E1C23"/>
    <w:rsid w:val="001E2F1D"/>
    <w:rsid w:val="001E4647"/>
    <w:rsid w:val="001E476E"/>
    <w:rsid w:val="001F08B5"/>
    <w:rsid w:val="001F0AE6"/>
    <w:rsid w:val="001F6786"/>
    <w:rsid w:val="001F7439"/>
    <w:rsid w:val="00202AC5"/>
    <w:rsid w:val="0020332B"/>
    <w:rsid w:val="002037E2"/>
    <w:rsid w:val="00205571"/>
    <w:rsid w:val="00205A9C"/>
    <w:rsid w:val="00207591"/>
    <w:rsid w:val="00210837"/>
    <w:rsid w:val="00213937"/>
    <w:rsid w:val="00216AFB"/>
    <w:rsid w:val="00217DDC"/>
    <w:rsid w:val="00220B05"/>
    <w:rsid w:val="0022227B"/>
    <w:rsid w:val="0022287B"/>
    <w:rsid w:val="00222D79"/>
    <w:rsid w:val="00225FC6"/>
    <w:rsid w:val="00226228"/>
    <w:rsid w:val="00227306"/>
    <w:rsid w:val="0023023E"/>
    <w:rsid w:val="00232159"/>
    <w:rsid w:val="002339C3"/>
    <w:rsid w:val="00234231"/>
    <w:rsid w:val="00234385"/>
    <w:rsid w:val="00235483"/>
    <w:rsid w:val="00235DEF"/>
    <w:rsid w:val="00235F9C"/>
    <w:rsid w:val="0023748D"/>
    <w:rsid w:val="002414E0"/>
    <w:rsid w:val="002429EE"/>
    <w:rsid w:val="00246685"/>
    <w:rsid w:val="00247F55"/>
    <w:rsid w:val="002503F6"/>
    <w:rsid w:val="0025350C"/>
    <w:rsid w:val="00253EB3"/>
    <w:rsid w:val="00254488"/>
    <w:rsid w:val="002547BC"/>
    <w:rsid w:val="00254CDE"/>
    <w:rsid w:val="002569A0"/>
    <w:rsid w:val="00256D72"/>
    <w:rsid w:val="002575AB"/>
    <w:rsid w:val="00257685"/>
    <w:rsid w:val="00257D60"/>
    <w:rsid w:val="002605FB"/>
    <w:rsid w:val="00263D14"/>
    <w:rsid w:val="00263EFB"/>
    <w:rsid w:val="00264657"/>
    <w:rsid w:val="00265BF7"/>
    <w:rsid w:val="00266186"/>
    <w:rsid w:val="0026797A"/>
    <w:rsid w:val="00270B6D"/>
    <w:rsid w:val="00271129"/>
    <w:rsid w:val="00271E8B"/>
    <w:rsid w:val="002756F5"/>
    <w:rsid w:val="00277548"/>
    <w:rsid w:val="002775A7"/>
    <w:rsid w:val="002803A1"/>
    <w:rsid w:val="00281AB4"/>
    <w:rsid w:val="00281F9B"/>
    <w:rsid w:val="00283EC5"/>
    <w:rsid w:val="00286E03"/>
    <w:rsid w:val="0029108E"/>
    <w:rsid w:val="002913C2"/>
    <w:rsid w:val="00292FAC"/>
    <w:rsid w:val="00293192"/>
    <w:rsid w:val="002967FA"/>
    <w:rsid w:val="002979FD"/>
    <w:rsid w:val="002A2F12"/>
    <w:rsid w:val="002A3369"/>
    <w:rsid w:val="002A3F7A"/>
    <w:rsid w:val="002A5774"/>
    <w:rsid w:val="002B3E4A"/>
    <w:rsid w:val="002B4A7B"/>
    <w:rsid w:val="002B5ECC"/>
    <w:rsid w:val="002B6F17"/>
    <w:rsid w:val="002B709F"/>
    <w:rsid w:val="002B78B9"/>
    <w:rsid w:val="002C1400"/>
    <w:rsid w:val="002C1AC9"/>
    <w:rsid w:val="002C2970"/>
    <w:rsid w:val="002C2F2A"/>
    <w:rsid w:val="002C3542"/>
    <w:rsid w:val="002C4C3C"/>
    <w:rsid w:val="002C50F2"/>
    <w:rsid w:val="002C723F"/>
    <w:rsid w:val="002D1578"/>
    <w:rsid w:val="002D2442"/>
    <w:rsid w:val="002D265D"/>
    <w:rsid w:val="002D3192"/>
    <w:rsid w:val="002D3A6F"/>
    <w:rsid w:val="002D3FCE"/>
    <w:rsid w:val="002D410B"/>
    <w:rsid w:val="002D49A2"/>
    <w:rsid w:val="002D4D41"/>
    <w:rsid w:val="002D5298"/>
    <w:rsid w:val="002D69BE"/>
    <w:rsid w:val="002D6B8A"/>
    <w:rsid w:val="002D774F"/>
    <w:rsid w:val="002E0885"/>
    <w:rsid w:val="002E2523"/>
    <w:rsid w:val="002E3FF4"/>
    <w:rsid w:val="002E4B68"/>
    <w:rsid w:val="002E59D2"/>
    <w:rsid w:val="002E6784"/>
    <w:rsid w:val="002E7584"/>
    <w:rsid w:val="002E7DF8"/>
    <w:rsid w:val="002F1332"/>
    <w:rsid w:val="002F2BAB"/>
    <w:rsid w:val="002F4C66"/>
    <w:rsid w:val="002F695B"/>
    <w:rsid w:val="002F7649"/>
    <w:rsid w:val="002F7CBB"/>
    <w:rsid w:val="00300802"/>
    <w:rsid w:val="00301DB0"/>
    <w:rsid w:val="003024E4"/>
    <w:rsid w:val="003041BB"/>
    <w:rsid w:val="00304B7A"/>
    <w:rsid w:val="00315AEF"/>
    <w:rsid w:val="003172AC"/>
    <w:rsid w:val="003173CF"/>
    <w:rsid w:val="003201D1"/>
    <w:rsid w:val="00321817"/>
    <w:rsid w:val="00321F5C"/>
    <w:rsid w:val="00322148"/>
    <w:rsid w:val="00326B1F"/>
    <w:rsid w:val="0032789B"/>
    <w:rsid w:val="003279F1"/>
    <w:rsid w:val="00330E87"/>
    <w:rsid w:val="003314DE"/>
    <w:rsid w:val="003349EF"/>
    <w:rsid w:val="00336CF1"/>
    <w:rsid w:val="003405ED"/>
    <w:rsid w:val="00340ADC"/>
    <w:rsid w:val="00340F0E"/>
    <w:rsid w:val="00341C88"/>
    <w:rsid w:val="00347B93"/>
    <w:rsid w:val="003529D4"/>
    <w:rsid w:val="003554B1"/>
    <w:rsid w:val="00355C29"/>
    <w:rsid w:val="003566E4"/>
    <w:rsid w:val="003566E6"/>
    <w:rsid w:val="003614B6"/>
    <w:rsid w:val="00362AF8"/>
    <w:rsid w:val="00362CD1"/>
    <w:rsid w:val="00363021"/>
    <w:rsid w:val="00363DF2"/>
    <w:rsid w:val="00364C32"/>
    <w:rsid w:val="0036677D"/>
    <w:rsid w:val="00370290"/>
    <w:rsid w:val="00370586"/>
    <w:rsid w:val="00370C81"/>
    <w:rsid w:val="00373DBD"/>
    <w:rsid w:val="003752E5"/>
    <w:rsid w:val="003758C9"/>
    <w:rsid w:val="003759A6"/>
    <w:rsid w:val="00381B88"/>
    <w:rsid w:val="003821D7"/>
    <w:rsid w:val="0038326A"/>
    <w:rsid w:val="00383702"/>
    <w:rsid w:val="0038534E"/>
    <w:rsid w:val="00386BCB"/>
    <w:rsid w:val="00387881"/>
    <w:rsid w:val="00387B31"/>
    <w:rsid w:val="00390163"/>
    <w:rsid w:val="003904B9"/>
    <w:rsid w:val="0039327B"/>
    <w:rsid w:val="003965E9"/>
    <w:rsid w:val="00397794"/>
    <w:rsid w:val="003A360C"/>
    <w:rsid w:val="003A604D"/>
    <w:rsid w:val="003A7B9B"/>
    <w:rsid w:val="003B2657"/>
    <w:rsid w:val="003B2C46"/>
    <w:rsid w:val="003B2FA7"/>
    <w:rsid w:val="003C1D87"/>
    <w:rsid w:val="003C28BB"/>
    <w:rsid w:val="003C34D3"/>
    <w:rsid w:val="003C3CA7"/>
    <w:rsid w:val="003C40A8"/>
    <w:rsid w:val="003C5D35"/>
    <w:rsid w:val="003C6F2E"/>
    <w:rsid w:val="003D12A2"/>
    <w:rsid w:val="003D1F4B"/>
    <w:rsid w:val="003D2093"/>
    <w:rsid w:val="003D2A8F"/>
    <w:rsid w:val="003D437B"/>
    <w:rsid w:val="003D4569"/>
    <w:rsid w:val="003E076B"/>
    <w:rsid w:val="003E1005"/>
    <w:rsid w:val="003E1763"/>
    <w:rsid w:val="003E4252"/>
    <w:rsid w:val="003E74E0"/>
    <w:rsid w:val="003F0E42"/>
    <w:rsid w:val="003F4F31"/>
    <w:rsid w:val="003F5637"/>
    <w:rsid w:val="003F5F76"/>
    <w:rsid w:val="003F71B8"/>
    <w:rsid w:val="003F7D15"/>
    <w:rsid w:val="00401F93"/>
    <w:rsid w:val="00403B0B"/>
    <w:rsid w:val="00406751"/>
    <w:rsid w:val="00406BB8"/>
    <w:rsid w:val="004101FC"/>
    <w:rsid w:val="00410545"/>
    <w:rsid w:val="00410AA3"/>
    <w:rsid w:val="0041222C"/>
    <w:rsid w:val="004147F8"/>
    <w:rsid w:val="00420555"/>
    <w:rsid w:val="004206B9"/>
    <w:rsid w:val="004230B1"/>
    <w:rsid w:val="004231AD"/>
    <w:rsid w:val="004249C8"/>
    <w:rsid w:val="00427DF1"/>
    <w:rsid w:val="0043004C"/>
    <w:rsid w:val="00431284"/>
    <w:rsid w:val="00431D7F"/>
    <w:rsid w:val="004326D4"/>
    <w:rsid w:val="004330FD"/>
    <w:rsid w:val="004331F0"/>
    <w:rsid w:val="00434706"/>
    <w:rsid w:val="00440E68"/>
    <w:rsid w:val="00440FCD"/>
    <w:rsid w:val="0044329B"/>
    <w:rsid w:val="0044466C"/>
    <w:rsid w:val="00445471"/>
    <w:rsid w:val="00445AED"/>
    <w:rsid w:val="00446273"/>
    <w:rsid w:val="00446F00"/>
    <w:rsid w:val="004503A2"/>
    <w:rsid w:val="00450476"/>
    <w:rsid w:val="0045131E"/>
    <w:rsid w:val="004518E2"/>
    <w:rsid w:val="004539DD"/>
    <w:rsid w:val="00454306"/>
    <w:rsid w:val="004559BB"/>
    <w:rsid w:val="00456A2A"/>
    <w:rsid w:val="004633AB"/>
    <w:rsid w:val="0046715D"/>
    <w:rsid w:val="00467AB0"/>
    <w:rsid w:val="00470E68"/>
    <w:rsid w:val="00471115"/>
    <w:rsid w:val="00474B7A"/>
    <w:rsid w:val="004761ED"/>
    <w:rsid w:val="0048080D"/>
    <w:rsid w:val="00480A6E"/>
    <w:rsid w:val="00481DAE"/>
    <w:rsid w:val="0048419B"/>
    <w:rsid w:val="00485DDD"/>
    <w:rsid w:val="004876F9"/>
    <w:rsid w:val="00487AE0"/>
    <w:rsid w:val="00487C29"/>
    <w:rsid w:val="004908D3"/>
    <w:rsid w:val="004939E1"/>
    <w:rsid w:val="00493C01"/>
    <w:rsid w:val="00493D39"/>
    <w:rsid w:val="00497748"/>
    <w:rsid w:val="004A2AE8"/>
    <w:rsid w:val="004A412E"/>
    <w:rsid w:val="004A5F1C"/>
    <w:rsid w:val="004B1098"/>
    <w:rsid w:val="004B5848"/>
    <w:rsid w:val="004B678B"/>
    <w:rsid w:val="004C0DB0"/>
    <w:rsid w:val="004C0F1E"/>
    <w:rsid w:val="004C14F9"/>
    <w:rsid w:val="004C18C9"/>
    <w:rsid w:val="004C397B"/>
    <w:rsid w:val="004C7794"/>
    <w:rsid w:val="004C7875"/>
    <w:rsid w:val="004D09FE"/>
    <w:rsid w:val="004D0B13"/>
    <w:rsid w:val="004D1548"/>
    <w:rsid w:val="004D6422"/>
    <w:rsid w:val="004E1ED0"/>
    <w:rsid w:val="004E25A7"/>
    <w:rsid w:val="004E31AC"/>
    <w:rsid w:val="004E3809"/>
    <w:rsid w:val="004E5933"/>
    <w:rsid w:val="004E5D76"/>
    <w:rsid w:val="004E694D"/>
    <w:rsid w:val="004F5787"/>
    <w:rsid w:val="004F706B"/>
    <w:rsid w:val="0050017D"/>
    <w:rsid w:val="00500A2F"/>
    <w:rsid w:val="00501A92"/>
    <w:rsid w:val="005042FD"/>
    <w:rsid w:val="00505209"/>
    <w:rsid w:val="00506732"/>
    <w:rsid w:val="00512320"/>
    <w:rsid w:val="00513193"/>
    <w:rsid w:val="005136B3"/>
    <w:rsid w:val="00515D62"/>
    <w:rsid w:val="00516659"/>
    <w:rsid w:val="005173D9"/>
    <w:rsid w:val="00517F95"/>
    <w:rsid w:val="00525230"/>
    <w:rsid w:val="00530A1D"/>
    <w:rsid w:val="0053107A"/>
    <w:rsid w:val="0053352E"/>
    <w:rsid w:val="00536BDE"/>
    <w:rsid w:val="00536E91"/>
    <w:rsid w:val="00543057"/>
    <w:rsid w:val="00543692"/>
    <w:rsid w:val="0054396F"/>
    <w:rsid w:val="005443F8"/>
    <w:rsid w:val="00550BCC"/>
    <w:rsid w:val="00551658"/>
    <w:rsid w:val="0055360C"/>
    <w:rsid w:val="00553920"/>
    <w:rsid w:val="00554624"/>
    <w:rsid w:val="00557056"/>
    <w:rsid w:val="00557B9C"/>
    <w:rsid w:val="00560456"/>
    <w:rsid w:val="005666F9"/>
    <w:rsid w:val="00566C57"/>
    <w:rsid w:val="00572E94"/>
    <w:rsid w:val="00574906"/>
    <w:rsid w:val="00575C17"/>
    <w:rsid w:val="005765CC"/>
    <w:rsid w:val="005773CA"/>
    <w:rsid w:val="005841B2"/>
    <w:rsid w:val="00586733"/>
    <w:rsid w:val="005870C7"/>
    <w:rsid w:val="0059389F"/>
    <w:rsid w:val="005963E6"/>
    <w:rsid w:val="00596D62"/>
    <w:rsid w:val="005A0239"/>
    <w:rsid w:val="005A1737"/>
    <w:rsid w:val="005A2803"/>
    <w:rsid w:val="005A36B9"/>
    <w:rsid w:val="005A4E8F"/>
    <w:rsid w:val="005A507D"/>
    <w:rsid w:val="005A5765"/>
    <w:rsid w:val="005A5B09"/>
    <w:rsid w:val="005A5ED4"/>
    <w:rsid w:val="005A7790"/>
    <w:rsid w:val="005A7C4A"/>
    <w:rsid w:val="005B11CA"/>
    <w:rsid w:val="005B41E3"/>
    <w:rsid w:val="005B4F4E"/>
    <w:rsid w:val="005B6757"/>
    <w:rsid w:val="005C139A"/>
    <w:rsid w:val="005C1BAB"/>
    <w:rsid w:val="005C1F39"/>
    <w:rsid w:val="005C225A"/>
    <w:rsid w:val="005C32A0"/>
    <w:rsid w:val="005C547D"/>
    <w:rsid w:val="005C7157"/>
    <w:rsid w:val="005D1B68"/>
    <w:rsid w:val="005D2DD7"/>
    <w:rsid w:val="005D68F5"/>
    <w:rsid w:val="005E1813"/>
    <w:rsid w:val="005E32C5"/>
    <w:rsid w:val="005E39B7"/>
    <w:rsid w:val="005E4414"/>
    <w:rsid w:val="005E4D4C"/>
    <w:rsid w:val="005E58F8"/>
    <w:rsid w:val="005E62BB"/>
    <w:rsid w:val="005E6E53"/>
    <w:rsid w:val="005E7288"/>
    <w:rsid w:val="005E735C"/>
    <w:rsid w:val="005E7C94"/>
    <w:rsid w:val="005E7EE8"/>
    <w:rsid w:val="005F0934"/>
    <w:rsid w:val="005F15E5"/>
    <w:rsid w:val="005F1FDF"/>
    <w:rsid w:val="005F4C64"/>
    <w:rsid w:val="005F4E6E"/>
    <w:rsid w:val="005F785B"/>
    <w:rsid w:val="005F7DF8"/>
    <w:rsid w:val="006008FF"/>
    <w:rsid w:val="00603CE9"/>
    <w:rsid w:val="0060582D"/>
    <w:rsid w:val="006059F1"/>
    <w:rsid w:val="00605B48"/>
    <w:rsid w:val="00606A6C"/>
    <w:rsid w:val="00611D9E"/>
    <w:rsid w:val="00611ECA"/>
    <w:rsid w:val="00614F57"/>
    <w:rsid w:val="00615A61"/>
    <w:rsid w:val="00616928"/>
    <w:rsid w:val="006172CE"/>
    <w:rsid w:val="00622E3F"/>
    <w:rsid w:val="00623EB1"/>
    <w:rsid w:val="006256A7"/>
    <w:rsid w:val="006258D5"/>
    <w:rsid w:val="00625F2B"/>
    <w:rsid w:val="00627C7F"/>
    <w:rsid w:val="006301CA"/>
    <w:rsid w:val="006306D6"/>
    <w:rsid w:val="00633CB4"/>
    <w:rsid w:val="00633EC6"/>
    <w:rsid w:val="006356DF"/>
    <w:rsid w:val="006359EA"/>
    <w:rsid w:val="00635BE0"/>
    <w:rsid w:val="00637480"/>
    <w:rsid w:val="00637ACE"/>
    <w:rsid w:val="0064242E"/>
    <w:rsid w:val="0064243B"/>
    <w:rsid w:val="0064320F"/>
    <w:rsid w:val="006433FE"/>
    <w:rsid w:val="00643AF6"/>
    <w:rsid w:val="00643E7B"/>
    <w:rsid w:val="006441F8"/>
    <w:rsid w:val="00644EA2"/>
    <w:rsid w:val="0064777B"/>
    <w:rsid w:val="00647A23"/>
    <w:rsid w:val="006507FF"/>
    <w:rsid w:val="0065083C"/>
    <w:rsid w:val="006510D2"/>
    <w:rsid w:val="00652D14"/>
    <w:rsid w:val="00653B92"/>
    <w:rsid w:val="00653FEB"/>
    <w:rsid w:val="00655FE7"/>
    <w:rsid w:val="00656861"/>
    <w:rsid w:val="00657631"/>
    <w:rsid w:val="00662A71"/>
    <w:rsid w:val="00663F33"/>
    <w:rsid w:val="006651CB"/>
    <w:rsid w:val="00665794"/>
    <w:rsid w:val="00665B7A"/>
    <w:rsid w:val="0067244E"/>
    <w:rsid w:val="006742FB"/>
    <w:rsid w:val="00674C66"/>
    <w:rsid w:val="00675B19"/>
    <w:rsid w:val="00675BFE"/>
    <w:rsid w:val="00677D8F"/>
    <w:rsid w:val="00680914"/>
    <w:rsid w:val="00680BDB"/>
    <w:rsid w:val="006816C6"/>
    <w:rsid w:val="00683DD8"/>
    <w:rsid w:val="00684145"/>
    <w:rsid w:val="00684C7F"/>
    <w:rsid w:val="006851DF"/>
    <w:rsid w:val="00685533"/>
    <w:rsid w:val="00690885"/>
    <w:rsid w:val="006978F8"/>
    <w:rsid w:val="006A0B8E"/>
    <w:rsid w:val="006A1FE3"/>
    <w:rsid w:val="006A20DC"/>
    <w:rsid w:val="006A25C8"/>
    <w:rsid w:val="006A3010"/>
    <w:rsid w:val="006A3805"/>
    <w:rsid w:val="006A417B"/>
    <w:rsid w:val="006A4F1B"/>
    <w:rsid w:val="006A69CB"/>
    <w:rsid w:val="006B13A8"/>
    <w:rsid w:val="006B21C0"/>
    <w:rsid w:val="006B23CA"/>
    <w:rsid w:val="006B441D"/>
    <w:rsid w:val="006B4DCB"/>
    <w:rsid w:val="006B5436"/>
    <w:rsid w:val="006B78A8"/>
    <w:rsid w:val="006B7CC7"/>
    <w:rsid w:val="006B7D85"/>
    <w:rsid w:val="006C166D"/>
    <w:rsid w:val="006C4F7C"/>
    <w:rsid w:val="006D1966"/>
    <w:rsid w:val="006D197F"/>
    <w:rsid w:val="006D1BA0"/>
    <w:rsid w:val="006D26DD"/>
    <w:rsid w:val="006D3525"/>
    <w:rsid w:val="006D4E01"/>
    <w:rsid w:val="006D6CA7"/>
    <w:rsid w:val="006E2F68"/>
    <w:rsid w:val="006E2FDD"/>
    <w:rsid w:val="006E46F2"/>
    <w:rsid w:val="006E61B6"/>
    <w:rsid w:val="006E61CB"/>
    <w:rsid w:val="006E6E8B"/>
    <w:rsid w:val="006E7AC8"/>
    <w:rsid w:val="006F04B1"/>
    <w:rsid w:val="006F18D0"/>
    <w:rsid w:val="006F2530"/>
    <w:rsid w:val="006F2EC8"/>
    <w:rsid w:val="006F4B46"/>
    <w:rsid w:val="006F670C"/>
    <w:rsid w:val="00701D68"/>
    <w:rsid w:val="00702343"/>
    <w:rsid w:val="0070271C"/>
    <w:rsid w:val="00703CA8"/>
    <w:rsid w:val="00705181"/>
    <w:rsid w:val="0070539E"/>
    <w:rsid w:val="007057B0"/>
    <w:rsid w:val="00710CD8"/>
    <w:rsid w:val="00714452"/>
    <w:rsid w:val="0071513A"/>
    <w:rsid w:val="007203CA"/>
    <w:rsid w:val="00721868"/>
    <w:rsid w:val="007249C5"/>
    <w:rsid w:val="007310D1"/>
    <w:rsid w:val="00733FB6"/>
    <w:rsid w:val="00736066"/>
    <w:rsid w:val="00736A34"/>
    <w:rsid w:val="00737B7C"/>
    <w:rsid w:val="00737D15"/>
    <w:rsid w:val="00740363"/>
    <w:rsid w:val="00742567"/>
    <w:rsid w:val="00750C30"/>
    <w:rsid w:val="007517E5"/>
    <w:rsid w:val="007543BD"/>
    <w:rsid w:val="00754485"/>
    <w:rsid w:val="00754B53"/>
    <w:rsid w:val="007552D6"/>
    <w:rsid w:val="00762B78"/>
    <w:rsid w:val="0076472C"/>
    <w:rsid w:val="007655C0"/>
    <w:rsid w:val="00767C39"/>
    <w:rsid w:val="00770DBA"/>
    <w:rsid w:val="00773079"/>
    <w:rsid w:val="00773AFB"/>
    <w:rsid w:val="00775046"/>
    <w:rsid w:val="00775BA5"/>
    <w:rsid w:val="007763AC"/>
    <w:rsid w:val="007803FA"/>
    <w:rsid w:val="00780C2C"/>
    <w:rsid w:val="007827B3"/>
    <w:rsid w:val="0078331C"/>
    <w:rsid w:val="00784515"/>
    <w:rsid w:val="00784FAD"/>
    <w:rsid w:val="00785DA9"/>
    <w:rsid w:val="00787592"/>
    <w:rsid w:val="00790679"/>
    <w:rsid w:val="00795942"/>
    <w:rsid w:val="0079616F"/>
    <w:rsid w:val="00797803"/>
    <w:rsid w:val="00797B25"/>
    <w:rsid w:val="007A2424"/>
    <w:rsid w:val="007A2A0C"/>
    <w:rsid w:val="007A37CB"/>
    <w:rsid w:val="007A55FF"/>
    <w:rsid w:val="007A59DF"/>
    <w:rsid w:val="007A6108"/>
    <w:rsid w:val="007A7A68"/>
    <w:rsid w:val="007B1AB4"/>
    <w:rsid w:val="007B20B4"/>
    <w:rsid w:val="007B5400"/>
    <w:rsid w:val="007C51B1"/>
    <w:rsid w:val="007C5FE7"/>
    <w:rsid w:val="007D0206"/>
    <w:rsid w:val="007D2CB3"/>
    <w:rsid w:val="007D402A"/>
    <w:rsid w:val="007D48E9"/>
    <w:rsid w:val="007D6882"/>
    <w:rsid w:val="007D71E6"/>
    <w:rsid w:val="007D73FF"/>
    <w:rsid w:val="007E0DAD"/>
    <w:rsid w:val="007E4477"/>
    <w:rsid w:val="007E568B"/>
    <w:rsid w:val="007E66B8"/>
    <w:rsid w:val="007E72E1"/>
    <w:rsid w:val="007E7A30"/>
    <w:rsid w:val="007F07D2"/>
    <w:rsid w:val="007F3988"/>
    <w:rsid w:val="007F3A23"/>
    <w:rsid w:val="007F41D9"/>
    <w:rsid w:val="007F48D7"/>
    <w:rsid w:val="007F5E27"/>
    <w:rsid w:val="007F6DF3"/>
    <w:rsid w:val="007F7CB2"/>
    <w:rsid w:val="007F7E73"/>
    <w:rsid w:val="00800F27"/>
    <w:rsid w:val="0080134E"/>
    <w:rsid w:val="008013CA"/>
    <w:rsid w:val="00801DDB"/>
    <w:rsid w:val="0080311D"/>
    <w:rsid w:val="00803369"/>
    <w:rsid w:val="008033C6"/>
    <w:rsid w:val="00803F0C"/>
    <w:rsid w:val="00807F85"/>
    <w:rsid w:val="008113B8"/>
    <w:rsid w:val="00812064"/>
    <w:rsid w:val="008120E6"/>
    <w:rsid w:val="008135D5"/>
    <w:rsid w:val="00814E45"/>
    <w:rsid w:val="00814E62"/>
    <w:rsid w:val="0081538B"/>
    <w:rsid w:val="008164DB"/>
    <w:rsid w:val="00821145"/>
    <w:rsid w:val="00824072"/>
    <w:rsid w:val="008242DE"/>
    <w:rsid w:val="00826294"/>
    <w:rsid w:val="008264E4"/>
    <w:rsid w:val="008310CF"/>
    <w:rsid w:val="00831E02"/>
    <w:rsid w:val="00832839"/>
    <w:rsid w:val="00833C8B"/>
    <w:rsid w:val="00834155"/>
    <w:rsid w:val="0083522B"/>
    <w:rsid w:val="00835E1C"/>
    <w:rsid w:val="00836D83"/>
    <w:rsid w:val="00840151"/>
    <w:rsid w:val="00841E87"/>
    <w:rsid w:val="00842472"/>
    <w:rsid w:val="00843B1E"/>
    <w:rsid w:val="00846B0C"/>
    <w:rsid w:val="00854160"/>
    <w:rsid w:val="00854DB6"/>
    <w:rsid w:val="0085524B"/>
    <w:rsid w:val="00855321"/>
    <w:rsid w:val="008563B5"/>
    <w:rsid w:val="0085682D"/>
    <w:rsid w:val="00863447"/>
    <w:rsid w:val="00863CAC"/>
    <w:rsid w:val="00864D17"/>
    <w:rsid w:val="0086552D"/>
    <w:rsid w:val="00867311"/>
    <w:rsid w:val="008723A4"/>
    <w:rsid w:val="00873A70"/>
    <w:rsid w:val="00875F91"/>
    <w:rsid w:val="008768A9"/>
    <w:rsid w:val="008772FC"/>
    <w:rsid w:val="00877CF7"/>
    <w:rsid w:val="0088136F"/>
    <w:rsid w:val="008819EF"/>
    <w:rsid w:val="00881D89"/>
    <w:rsid w:val="00884F3A"/>
    <w:rsid w:val="00885DD8"/>
    <w:rsid w:val="00886DE3"/>
    <w:rsid w:val="00891F8A"/>
    <w:rsid w:val="00894575"/>
    <w:rsid w:val="0089481B"/>
    <w:rsid w:val="00894F11"/>
    <w:rsid w:val="008A1214"/>
    <w:rsid w:val="008A1343"/>
    <w:rsid w:val="008A29C8"/>
    <w:rsid w:val="008A2C6A"/>
    <w:rsid w:val="008A2F24"/>
    <w:rsid w:val="008A3722"/>
    <w:rsid w:val="008A4666"/>
    <w:rsid w:val="008A4770"/>
    <w:rsid w:val="008A533E"/>
    <w:rsid w:val="008A5E31"/>
    <w:rsid w:val="008B065D"/>
    <w:rsid w:val="008B4B4D"/>
    <w:rsid w:val="008B7016"/>
    <w:rsid w:val="008B7390"/>
    <w:rsid w:val="008B7D38"/>
    <w:rsid w:val="008C1E40"/>
    <w:rsid w:val="008C2A5E"/>
    <w:rsid w:val="008C3846"/>
    <w:rsid w:val="008C410F"/>
    <w:rsid w:val="008C699E"/>
    <w:rsid w:val="008C6ABC"/>
    <w:rsid w:val="008C6FCB"/>
    <w:rsid w:val="008C7B16"/>
    <w:rsid w:val="008D011F"/>
    <w:rsid w:val="008D1A5A"/>
    <w:rsid w:val="008D2000"/>
    <w:rsid w:val="008D398C"/>
    <w:rsid w:val="008D5163"/>
    <w:rsid w:val="008D6DF2"/>
    <w:rsid w:val="008D756A"/>
    <w:rsid w:val="008E2F4E"/>
    <w:rsid w:val="008E3F1C"/>
    <w:rsid w:val="008E48E4"/>
    <w:rsid w:val="008E4B59"/>
    <w:rsid w:val="008E579C"/>
    <w:rsid w:val="008E6A88"/>
    <w:rsid w:val="008E6BAC"/>
    <w:rsid w:val="008F18C3"/>
    <w:rsid w:val="008F1C6A"/>
    <w:rsid w:val="008F21E4"/>
    <w:rsid w:val="008F425C"/>
    <w:rsid w:val="008F6B0D"/>
    <w:rsid w:val="00900434"/>
    <w:rsid w:val="009006CF"/>
    <w:rsid w:val="00900784"/>
    <w:rsid w:val="00902700"/>
    <w:rsid w:val="00902919"/>
    <w:rsid w:val="00902D29"/>
    <w:rsid w:val="0090455C"/>
    <w:rsid w:val="0090489C"/>
    <w:rsid w:val="00905094"/>
    <w:rsid w:val="00905136"/>
    <w:rsid w:val="009056F8"/>
    <w:rsid w:val="00905E45"/>
    <w:rsid w:val="00906318"/>
    <w:rsid w:val="00913CC5"/>
    <w:rsid w:val="00914586"/>
    <w:rsid w:val="00915F99"/>
    <w:rsid w:val="00916B5C"/>
    <w:rsid w:val="00917350"/>
    <w:rsid w:val="009214C2"/>
    <w:rsid w:val="009228C1"/>
    <w:rsid w:val="0092307F"/>
    <w:rsid w:val="009250BF"/>
    <w:rsid w:val="009311CF"/>
    <w:rsid w:val="0093227F"/>
    <w:rsid w:val="00932915"/>
    <w:rsid w:val="00932FCB"/>
    <w:rsid w:val="0093520D"/>
    <w:rsid w:val="00936392"/>
    <w:rsid w:val="00936FF3"/>
    <w:rsid w:val="00940727"/>
    <w:rsid w:val="00942AC1"/>
    <w:rsid w:val="00943E94"/>
    <w:rsid w:val="00944ABC"/>
    <w:rsid w:val="00945438"/>
    <w:rsid w:val="00945C02"/>
    <w:rsid w:val="009468E3"/>
    <w:rsid w:val="00946BA2"/>
    <w:rsid w:val="00947068"/>
    <w:rsid w:val="0095138F"/>
    <w:rsid w:val="00952B2A"/>
    <w:rsid w:val="009530C9"/>
    <w:rsid w:val="0096256B"/>
    <w:rsid w:val="0096272C"/>
    <w:rsid w:val="009721CA"/>
    <w:rsid w:val="0097266A"/>
    <w:rsid w:val="00973124"/>
    <w:rsid w:val="00973B68"/>
    <w:rsid w:val="0097641C"/>
    <w:rsid w:val="00980246"/>
    <w:rsid w:val="00982CFB"/>
    <w:rsid w:val="00983E83"/>
    <w:rsid w:val="009879EB"/>
    <w:rsid w:val="00991144"/>
    <w:rsid w:val="0099144E"/>
    <w:rsid w:val="00993385"/>
    <w:rsid w:val="00993EEE"/>
    <w:rsid w:val="009948D2"/>
    <w:rsid w:val="00994DCD"/>
    <w:rsid w:val="009958B2"/>
    <w:rsid w:val="00996E49"/>
    <w:rsid w:val="009A0104"/>
    <w:rsid w:val="009A0395"/>
    <w:rsid w:val="009A580B"/>
    <w:rsid w:val="009A5E91"/>
    <w:rsid w:val="009A5F9F"/>
    <w:rsid w:val="009A7647"/>
    <w:rsid w:val="009A7D61"/>
    <w:rsid w:val="009B0611"/>
    <w:rsid w:val="009B0C55"/>
    <w:rsid w:val="009B114C"/>
    <w:rsid w:val="009B1F45"/>
    <w:rsid w:val="009B5145"/>
    <w:rsid w:val="009B6A03"/>
    <w:rsid w:val="009B6D23"/>
    <w:rsid w:val="009B700D"/>
    <w:rsid w:val="009C0CA2"/>
    <w:rsid w:val="009C2C3B"/>
    <w:rsid w:val="009C2CAF"/>
    <w:rsid w:val="009C3464"/>
    <w:rsid w:val="009C357C"/>
    <w:rsid w:val="009C54F8"/>
    <w:rsid w:val="009C5820"/>
    <w:rsid w:val="009C5E7D"/>
    <w:rsid w:val="009C7FA9"/>
    <w:rsid w:val="009D3E7F"/>
    <w:rsid w:val="009D558A"/>
    <w:rsid w:val="009D5CB6"/>
    <w:rsid w:val="009E0D70"/>
    <w:rsid w:val="009E665A"/>
    <w:rsid w:val="009E796F"/>
    <w:rsid w:val="009E7C26"/>
    <w:rsid w:val="009F0133"/>
    <w:rsid w:val="009F0A0F"/>
    <w:rsid w:val="009F0B27"/>
    <w:rsid w:val="009F1530"/>
    <w:rsid w:val="009F3D20"/>
    <w:rsid w:val="009F5376"/>
    <w:rsid w:val="009F5853"/>
    <w:rsid w:val="009F5880"/>
    <w:rsid w:val="009F7D97"/>
    <w:rsid w:val="00A02612"/>
    <w:rsid w:val="00A02C49"/>
    <w:rsid w:val="00A053EE"/>
    <w:rsid w:val="00A06C69"/>
    <w:rsid w:val="00A11079"/>
    <w:rsid w:val="00A123F5"/>
    <w:rsid w:val="00A129AA"/>
    <w:rsid w:val="00A12CC6"/>
    <w:rsid w:val="00A1428B"/>
    <w:rsid w:val="00A17ABA"/>
    <w:rsid w:val="00A24D68"/>
    <w:rsid w:val="00A25F14"/>
    <w:rsid w:val="00A27858"/>
    <w:rsid w:val="00A30C43"/>
    <w:rsid w:val="00A35E3A"/>
    <w:rsid w:val="00A36E21"/>
    <w:rsid w:val="00A41199"/>
    <w:rsid w:val="00A433BF"/>
    <w:rsid w:val="00A43AA2"/>
    <w:rsid w:val="00A4488F"/>
    <w:rsid w:val="00A455F8"/>
    <w:rsid w:val="00A464A3"/>
    <w:rsid w:val="00A47053"/>
    <w:rsid w:val="00A47354"/>
    <w:rsid w:val="00A4767E"/>
    <w:rsid w:val="00A5005D"/>
    <w:rsid w:val="00A514D6"/>
    <w:rsid w:val="00A51BAE"/>
    <w:rsid w:val="00A54CD3"/>
    <w:rsid w:val="00A613F3"/>
    <w:rsid w:val="00A62B12"/>
    <w:rsid w:val="00A637C2"/>
    <w:rsid w:val="00A64122"/>
    <w:rsid w:val="00A643DB"/>
    <w:rsid w:val="00A656C7"/>
    <w:rsid w:val="00A672E2"/>
    <w:rsid w:val="00A70114"/>
    <w:rsid w:val="00A7064E"/>
    <w:rsid w:val="00A7144C"/>
    <w:rsid w:val="00A72020"/>
    <w:rsid w:val="00A80570"/>
    <w:rsid w:val="00A81A81"/>
    <w:rsid w:val="00A831C5"/>
    <w:rsid w:val="00A83D48"/>
    <w:rsid w:val="00A845EB"/>
    <w:rsid w:val="00A8768A"/>
    <w:rsid w:val="00A91002"/>
    <w:rsid w:val="00A922A3"/>
    <w:rsid w:val="00A94768"/>
    <w:rsid w:val="00A9571B"/>
    <w:rsid w:val="00A95BB5"/>
    <w:rsid w:val="00A97C60"/>
    <w:rsid w:val="00AA028F"/>
    <w:rsid w:val="00AA1E8C"/>
    <w:rsid w:val="00AA26AF"/>
    <w:rsid w:val="00AA734A"/>
    <w:rsid w:val="00AA73FB"/>
    <w:rsid w:val="00AA78D4"/>
    <w:rsid w:val="00AA7C41"/>
    <w:rsid w:val="00AB03B7"/>
    <w:rsid w:val="00AB14E4"/>
    <w:rsid w:val="00AB254D"/>
    <w:rsid w:val="00AB33EF"/>
    <w:rsid w:val="00AB456E"/>
    <w:rsid w:val="00AB4895"/>
    <w:rsid w:val="00AB49EF"/>
    <w:rsid w:val="00AB6DB6"/>
    <w:rsid w:val="00AC0CF4"/>
    <w:rsid w:val="00AC29D4"/>
    <w:rsid w:val="00AC2E29"/>
    <w:rsid w:val="00AC2EF3"/>
    <w:rsid w:val="00AC3F7E"/>
    <w:rsid w:val="00AC5DDE"/>
    <w:rsid w:val="00AC5F86"/>
    <w:rsid w:val="00AC5F98"/>
    <w:rsid w:val="00AC6288"/>
    <w:rsid w:val="00AC6BFA"/>
    <w:rsid w:val="00AC6C0E"/>
    <w:rsid w:val="00AC6EDC"/>
    <w:rsid w:val="00AD1136"/>
    <w:rsid w:val="00AD20F6"/>
    <w:rsid w:val="00AD5335"/>
    <w:rsid w:val="00AD6744"/>
    <w:rsid w:val="00AD6A1F"/>
    <w:rsid w:val="00AD6DBC"/>
    <w:rsid w:val="00AE0E1D"/>
    <w:rsid w:val="00AE0E44"/>
    <w:rsid w:val="00AE135F"/>
    <w:rsid w:val="00AE22D6"/>
    <w:rsid w:val="00AE3665"/>
    <w:rsid w:val="00AE7A09"/>
    <w:rsid w:val="00AF022F"/>
    <w:rsid w:val="00AF0628"/>
    <w:rsid w:val="00AF1AB6"/>
    <w:rsid w:val="00AF1C44"/>
    <w:rsid w:val="00AF3F75"/>
    <w:rsid w:val="00AF5427"/>
    <w:rsid w:val="00AF6CC2"/>
    <w:rsid w:val="00AF73A8"/>
    <w:rsid w:val="00AF7AEF"/>
    <w:rsid w:val="00B0252E"/>
    <w:rsid w:val="00B03EB4"/>
    <w:rsid w:val="00B05611"/>
    <w:rsid w:val="00B05C3F"/>
    <w:rsid w:val="00B05CFF"/>
    <w:rsid w:val="00B062BD"/>
    <w:rsid w:val="00B073CB"/>
    <w:rsid w:val="00B119BA"/>
    <w:rsid w:val="00B129BA"/>
    <w:rsid w:val="00B1362B"/>
    <w:rsid w:val="00B13E63"/>
    <w:rsid w:val="00B15453"/>
    <w:rsid w:val="00B17198"/>
    <w:rsid w:val="00B2073C"/>
    <w:rsid w:val="00B21217"/>
    <w:rsid w:val="00B233DA"/>
    <w:rsid w:val="00B238D3"/>
    <w:rsid w:val="00B24392"/>
    <w:rsid w:val="00B2526E"/>
    <w:rsid w:val="00B31D1D"/>
    <w:rsid w:val="00B32EA5"/>
    <w:rsid w:val="00B32FA0"/>
    <w:rsid w:val="00B37DD9"/>
    <w:rsid w:val="00B40359"/>
    <w:rsid w:val="00B42B9B"/>
    <w:rsid w:val="00B42F2E"/>
    <w:rsid w:val="00B42F39"/>
    <w:rsid w:val="00B45F49"/>
    <w:rsid w:val="00B46772"/>
    <w:rsid w:val="00B4793D"/>
    <w:rsid w:val="00B5190F"/>
    <w:rsid w:val="00B51B89"/>
    <w:rsid w:val="00B5287B"/>
    <w:rsid w:val="00B52ADC"/>
    <w:rsid w:val="00B5474E"/>
    <w:rsid w:val="00B55871"/>
    <w:rsid w:val="00B558D3"/>
    <w:rsid w:val="00B5709E"/>
    <w:rsid w:val="00B6387D"/>
    <w:rsid w:val="00B666E1"/>
    <w:rsid w:val="00B66AE3"/>
    <w:rsid w:val="00B674B6"/>
    <w:rsid w:val="00B70A44"/>
    <w:rsid w:val="00B717DB"/>
    <w:rsid w:val="00B72BE4"/>
    <w:rsid w:val="00B76DD2"/>
    <w:rsid w:val="00B77798"/>
    <w:rsid w:val="00B77986"/>
    <w:rsid w:val="00B77F8D"/>
    <w:rsid w:val="00B803B1"/>
    <w:rsid w:val="00B80AC2"/>
    <w:rsid w:val="00B80CDD"/>
    <w:rsid w:val="00B81B93"/>
    <w:rsid w:val="00B81C56"/>
    <w:rsid w:val="00B86B35"/>
    <w:rsid w:val="00B871D2"/>
    <w:rsid w:val="00B87869"/>
    <w:rsid w:val="00B913F0"/>
    <w:rsid w:val="00B91BCE"/>
    <w:rsid w:val="00B9286F"/>
    <w:rsid w:val="00B93E49"/>
    <w:rsid w:val="00B941E2"/>
    <w:rsid w:val="00B95E60"/>
    <w:rsid w:val="00BA1C4C"/>
    <w:rsid w:val="00BA1D12"/>
    <w:rsid w:val="00BA27A2"/>
    <w:rsid w:val="00BA3727"/>
    <w:rsid w:val="00BA52BC"/>
    <w:rsid w:val="00BA5BC6"/>
    <w:rsid w:val="00BA6041"/>
    <w:rsid w:val="00BA7386"/>
    <w:rsid w:val="00BB1CF2"/>
    <w:rsid w:val="00BB30AA"/>
    <w:rsid w:val="00BB44CD"/>
    <w:rsid w:val="00BC007A"/>
    <w:rsid w:val="00BC0F2E"/>
    <w:rsid w:val="00BC64F2"/>
    <w:rsid w:val="00BC790E"/>
    <w:rsid w:val="00BC7D12"/>
    <w:rsid w:val="00BC7F53"/>
    <w:rsid w:val="00BD33EA"/>
    <w:rsid w:val="00BD3D2D"/>
    <w:rsid w:val="00BD64A3"/>
    <w:rsid w:val="00BE23AF"/>
    <w:rsid w:val="00BE4128"/>
    <w:rsid w:val="00BE466D"/>
    <w:rsid w:val="00BE47DF"/>
    <w:rsid w:val="00BE5B93"/>
    <w:rsid w:val="00BE6401"/>
    <w:rsid w:val="00BE684D"/>
    <w:rsid w:val="00BE6F8F"/>
    <w:rsid w:val="00BF5A72"/>
    <w:rsid w:val="00BF78EF"/>
    <w:rsid w:val="00BF7C52"/>
    <w:rsid w:val="00C00F3D"/>
    <w:rsid w:val="00C0113A"/>
    <w:rsid w:val="00C02E4C"/>
    <w:rsid w:val="00C03C45"/>
    <w:rsid w:val="00C04C91"/>
    <w:rsid w:val="00C0564E"/>
    <w:rsid w:val="00C057E4"/>
    <w:rsid w:val="00C06378"/>
    <w:rsid w:val="00C0638A"/>
    <w:rsid w:val="00C068D5"/>
    <w:rsid w:val="00C0706A"/>
    <w:rsid w:val="00C07EC1"/>
    <w:rsid w:val="00C1080A"/>
    <w:rsid w:val="00C11DB6"/>
    <w:rsid w:val="00C1381B"/>
    <w:rsid w:val="00C14ADB"/>
    <w:rsid w:val="00C1534F"/>
    <w:rsid w:val="00C155AD"/>
    <w:rsid w:val="00C15F8D"/>
    <w:rsid w:val="00C20CDA"/>
    <w:rsid w:val="00C2299D"/>
    <w:rsid w:val="00C22EDC"/>
    <w:rsid w:val="00C3162C"/>
    <w:rsid w:val="00C33513"/>
    <w:rsid w:val="00C33862"/>
    <w:rsid w:val="00C3593D"/>
    <w:rsid w:val="00C35CCC"/>
    <w:rsid w:val="00C419AC"/>
    <w:rsid w:val="00C4258C"/>
    <w:rsid w:val="00C433EB"/>
    <w:rsid w:val="00C44BD5"/>
    <w:rsid w:val="00C476F6"/>
    <w:rsid w:val="00C5066E"/>
    <w:rsid w:val="00C52127"/>
    <w:rsid w:val="00C5584D"/>
    <w:rsid w:val="00C5608B"/>
    <w:rsid w:val="00C56248"/>
    <w:rsid w:val="00C573E8"/>
    <w:rsid w:val="00C63241"/>
    <w:rsid w:val="00C63454"/>
    <w:rsid w:val="00C65E8C"/>
    <w:rsid w:val="00C70696"/>
    <w:rsid w:val="00C71B7F"/>
    <w:rsid w:val="00C72043"/>
    <w:rsid w:val="00C727C5"/>
    <w:rsid w:val="00C73EE5"/>
    <w:rsid w:val="00C74123"/>
    <w:rsid w:val="00C75301"/>
    <w:rsid w:val="00C8095A"/>
    <w:rsid w:val="00C82E8B"/>
    <w:rsid w:val="00C83352"/>
    <w:rsid w:val="00C83DC7"/>
    <w:rsid w:val="00C8623F"/>
    <w:rsid w:val="00C86854"/>
    <w:rsid w:val="00C9134B"/>
    <w:rsid w:val="00C95158"/>
    <w:rsid w:val="00C965DF"/>
    <w:rsid w:val="00C96855"/>
    <w:rsid w:val="00C97FD7"/>
    <w:rsid w:val="00CA154A"/>
    <w:rsid w:val="00CA1D04"/>
    <w:rsid w:val="00CA1D35"/>
    <w:rsid w:val="00CA47ED"/>
    <w:rsid w:val="00CA605A"/>
    <w:rsid w:val="00CA7F8D"/>
    <w:rsid w:val="00CB2ABE"/>
    <w:rsid w:val="00CB400E"/>
    <w:rsid w:val="00CB4428"/>
    <w:rsid w:val="00CB5087"/>
    <w:rsid w:val="00CB53F4"/>
    <w:rsid w:val="00CB5EAF"/>
    <w:rsid w:val="00CC0A5B"/>
    <w:rsid w:val="00CC0F51"/>
    <w:rsid w:val="00CC103C"/>
    <w:rsid w:val="00CC1C1B"/>
    <w:rsid w:val="00CC4B6F"/>
    <w:rsid w:val="00CC4C67"/>
    <w:rsid w:val="00CC4F13"/>
    <w:rsid w:val="00CC7BF9"/>
    <w:rsid w:val="00CD091E"/>
    <w:rsid w:val="00CD0995"/>
    <w:rsid w:val="00CD4420"/>
    <w:rsid w:val="00CD5C45"/>
    <w:rsid w:val="00CD5C9B"/>
    <w:rsid w:val="00CD628B"/>
    <w:rsid w:val="00CD7819"/>
    <w:rsid w:val="00CD7B19"/>
    <w:rsid w:val="00CE15A7"/>
    <w:rsid w:val="00CE1976"/>
    <w:rsid w:val="00CE270B"/>
    <w:rsid w:val="00CE5F71"/>
    <w:rsid w:val="00CE7657"/>
    <w:rsid w:val="00CE7B02"/>
    <w:rsid w:val="00CE7B86"/>
    <w:rsid w:val="00CF00F4"/>
    <w:rsid w:val="00CF1FCA"/>
    <w:rsid w:val="00CF2B88"/>
    <w:rsid w:val="00CF2C74"/>
    <w:rsid w:val="00CF2DF6"/>
    <w:rsid w:val="00CF36C8"/>
    <w:rsid w:val="00CF389C"/>
    <w:rsid w:val="00CF4435"/>
    <w:rsid w:val="00CF683A"/>
    <w:rsid w:val="00CF6A19"/>
    <w:rsid w:val="00D01E1C"/>
    <w:rsid w:val="00D0556B"/>
    <w:rsid w:val="00D05AD6"/>
    <w:rsid w:val="00D06E1C"/>
    <w:rsid w:val="00D0786A"/>
    <w:rsid w:val="00D1195B"/>
    <w:rsid w:val="00D11B4D"/>
    <w:rsid w:val="00D12F8C"/>
    <w:rsid w:val="00D1340B"/>
    <w:rsid w:val="00D17496"/>
    <w:rsid w:val="00D25DA3"/>
    <w:rsid w:val="00D266CB"/>
    <w:rsid w:val="00D26762"/>
    <w:rsid w:val="00D27593"/>
    <w:rsid w:val="00D302BE"/>
    <w:rsid w:val="00D30714"/>
    <w:rsid w:val="00D327A5"/>
    <w:rsid w:val="00D3362A"/>
    <w:rsid w:val="00D33CC3"/>
    <w:rsid w:val="00D346F1"/>
    <w:rsid w:val="00D35316"/>
    <w:rsid w:val="00D364EE"/>
    <w:rsid w:val="00D41A55"/>
    <w:rsid w:val="00D46DFB"/>
    <w:rsid w:val="00D513EE"/>
    <w:rsid w:val="00D51513"/>
    <w:rsid w:val="00D5397B"/>
    <w:rsid w:val="00D54F28"/>
    <w:rsid w:val="00D5509E"/>
    <w:rsid w:val="00D55F9B"/>
    <w:rsid w:val="00D56372"/>
    <w:rsid w:val="00D6073C"/>
    <w:rsid w:val="00D6473B"/>
    <w:rsid w:val="00D66051"/>
    <w:rsid w:val="00D660FC"/>
    <w:rsid w:val="00D66B07"/>
    <w:rsid w:val="00D73478"/>
    <w:rsid w:val="00D73733"/>
    <w:rsid w:val="00D73D56"/>
    <w:rsid w:val="00D75086"/>
    <w:rsid w:val="00D76DB9"/>
    <w:rsid w:val="00D80C4C"/>
    <w:rsid w:val="00D83649"/>
    <w:rsid w:val="00D86B73"/>
    <w:rsid w:val="00D9125D"/>
    <w:rsid w:val="00D9318A"/>
    <w:rsid w:val="00D95205"/>
    <w:rsid w:val="00D95470"/>
    <w:rsid w:val="00D9575E"/>
    <w:rsid w:val="00D967D3"/>
    <w:rsid w:val="00DA1127"/>
    <w:rsid w:val="00DA1233"/>
    <w:rsid w:val="00DA1E26"/>
    <w:rsid w:val="00DA613A"/>
    <w:rsid w:val="00DA6F98"/>
    <w:rsid w:val="00DA7F5A"/>
    <w:rsid w:val="00DB06C6"/>
    <w:rsid w:val="00DB2610"/>
    <w:rsid w:val="00DB586E"/>
    <w:rsid w:val="00DB69E1"/>
    <w:rsid w:val="00DC48CB"/>
    <w:rsid w:val="00DC52AC"/>
    <w:rsid w:val="00DC5C96"/>
    <w:rsid w:val="00DC69E5"/>
    <w:rsid w:val="00DD4519"/>
    <w:rsid w:val="00DD5E56"/>
    <w:rsid w:val="00DD68BF"/>
    <w:rsid w:val="00DD6A18"/>
    <w:rsid w:val="00DD74CA"/>
    <w:rsid w:val="00DD7DF4"/>
    <w:rsid w:val="00DE0558"/>
    <w:rsid w:val="00DE0F21"/>
    <w:rsid w:val="00DE1059"/>
    <w:rsid w:val="00DE3C22"/>
    <w:rsid w:val="00DE57BF"/>
    <w:rsid w:val="00DE655C"/>
    <w:rsid w:val="00DE6DE7"/>
    <w:rsid w:val="00DF13E2"/>
    <w:rsid w:val="00DF3B4A"/>
    <w:rsid w:val="00DF3DD9"/>
    <w:rsid w:val="00DF76EB"/>
    <w:rsid w:val="00E01A6A"/>
    <w:rsid w:val="00E03E13"/>
    <w:rsid w:val="00E057B2"/>
    <w:rsid w:val="00E057BE"/>
    <w:rsid w:val="00E0636C"/>
    <w:rsid w:val="00E1034D"/>
    <w:rsid w:val="00E108BD"/>
    <w:rsid w:val="00E109BB"/>
    <w:rsid w:val="00E1157C"/>
    <w:rsid w:val="00E11831"/>
    <w:rsid w:val="00E14C33"/>
    <w:rsid w:val="00E204FE"/>
    <w:rsid w:val="00E2092E"/>
    <w:rsid w:val="00E22C90"/>
    <w:rsid w:val="00E25480"/>
    <w:rsid w:val="00E259BD"/>
    <w:rsid w:val="00E27335"/>
    <w:rsid w:val="00E2788E"/>
    <w:rsid w:val="00E30DE6"/>
    <w:rsid w:val="00E31360"/>
    <w:rsid w:val="00E316AE"/>
    <w:rsid w:val="00E32884"/>
    <w:rsid w:val="00E32925"/>
    <w:rsid w:val="00E35513"/>
    <w:rsid w:val="00E35E06"/>
    <w:rsid w:val="00E3675C"/>
    <w:rsid w:val="00E36C9D"/>
    <w:rsid w:val="00E3753A"/>
    <w:rsid w:val="00E376CD"/>
    <w:rsid w:val="00E37F01"/>
    <w:rsid w:val="00E40899"/>
    <w:rsid w:val="00E422D3"/>
    <w:rsid w:val="00E43367"/>
    <w:rsid w:val="00E44315"/>
    <w:rsid w:val="00E501A0"/>
    <w:rsid w:val="00E51E07"/>
    <w:rsid w:val="00E53E72"/>
    <w:rsid w:val="00E55FBB"/>
    <w:rsid w:val="00E56F9E"/>
    <w:rsid w:val="00E57D6D"/>
    <w:rsid w:val="00E60DDE"/>
    <w:rsid w:val="00E612A9"/>
    <w:rsid w:val="00E6173F"/>
    <w:rsid w:val="00E627AC"/>
    <w:rsid w:val="00E6359D"/>
    <w:rsid w:val="00E65410"/>
    <w:rsid w:val="00E65EEE"/>
    <w:rsid w:val="00E67070"/>
    <w:rsid w:val="00E719B8"/>
    <w:rsid w:val="00E741C3"/>
    <w:rsid w:val="00E75EDE"/>
    <w:rsid w:val="00E77D43"/>
    <w:rsid w:val="00E82059"/>
    <w:rsid w:val="00E8324A"/>
    <w:rsid w:val="00E84001"/>
    <w:rsid w:val="00E852B4"/>
    <w:rsid w:val="00E85541"/>
    <w:rsid w:val="00E94087"/>
    <w:rsid w:val="00E9477C"/>
    <w:rsid w:val="00E96123"/>
    <w:rsid w:val="00EA062C"/>
    <w:rsid w:val="00EA3F4F"/>
    <w:rsid w:val="00EA5C4A"/>
    <w:rsid w:val="00EA604D"/>
    <w:rsid w:val="00EA61C5"/>
    <w:rsid w:val="00EA7C73"/>
    <w:rsid w:val="00EA7EBC"/>
    <w:rsid w:val="00EB23C2"/>
    <w:rsid w:val="00EB320A"/>
    <w:rsid w:val="00EB3643"/>
    <w:rsid w:val="00EB3A14"/>
    <w:rsid w:val="00EB418B"/>
    <w:rsid w:val="00EB47BB"/>
    <w:rsid w:val="00EB6C87"/>
    <w:rsid w:val="00EB7B15"/>
    <w:rsid w:val="00EC33B7"/>
    <w:rsid w:val="00EC504A"/>
    <w:rsid w:val="00EC7A6C"/>
    <w:rsid w:val="00ED005A"/>
    <w:rsid w:val="00ED1738"/>
    <w:rsid w:val="00ED2BAC"/>
    <w:rsid w:val="00ED3B64"/>
    <w:rsid w:val="00ED5F37"/>
    <w:rsid w:val="00ED7EC9"/>
    <w:rsid w:val="00EE189B"/>
    <w:rsid w:val="00EE247A"/>
    <w:rsid w:val="00EE3235"/>
    <w:rsid w:val="00EE4A8F"/>
    <w:rsid w:val="00EE6ADB"/>
    <w:rsid w:val="00EE72FB"/>
    <w:rsid w:val="00EE7322"/>
    <w:rsid w:val="00EF5A2E"/>
    <w:rsid w:val="00F02C56"/>
    <w:rsid w:val="00F033CD"/>
    <w:rsid w:val="00F04F08"/>
    <w:rsid w:val="00F05902"/>
    <w:rsid w:val="00F103E4"/>
    <w:rsid w:val="00F10602"/>
    <w:rsid w:val="00F12AD3"/>
    <w:rsid w:val="00F13989"/>
    <w:rsid w:val="00F13B68"/>
    <w:rsid w:val="00F14A9A"/>
    <w:rsid w:val="00F14E63"/>
    <w:rsid w:val="00F1679F"/>
    <w:rsid w:val="00F20893"/>
    <w:rsid w:val="00F23484"/>
    <w:rsid w:val="00F24503"/>
    <w:rsid w:val="00F25ECF"/>
    <w:rsid w:val="00F25F8B"/>
    <w:rsid w:val="00F323D8"/>
    <w:rsid w:val="00F32DA2"/>
    <w:rsid w:val="00F333C3"/>
    <w:rsid w:val="00F4054B"/>
    <w:rsid w:val="00F43998"/>
    <w:rsid w:val="00F44562"/>
    <w:rsid w:val="00F465EE"/>
    <w:rsid w:val="00F47A7A"/>
    <w:rsid w:val="00F5205A"/>
    <w:rsid w:val="00F520A0"/>
    <w:rsid w:val="00F53202"/>
    <w:rsid w:val="00F53762"/>
    <w:rsid w:val="00F56190"/>
    <w:rsid w:val="00F57116"/>
    <w:rsid w:val="00F60BE8"/>
    <w:rsid w:val="00F63F9A"/>
    <w:rsid w:val="00F66201"/>
    <w:rsid w:val="00F66535"/>
    <w:rsid w:val="00F70428"/>
    <w:rsid w:val="00F740C5"/>
    <w:rsid w:val="00F755E4"/>
    <w:rsid w:val="00F75E63"/>
    <w:rsid w:val="00F80798"/>
    <w:rsid w:val="00F823FF"/>
    <w:rsid w:val="00F83C28"/>
    <w:rsid w:val="00F8601F"/>
    <w:rsid w:val="00F86382"/>
    <w:rsid w:val="00F86424"/>
    <w:rsid w:val="00F86468"/>
    <w:rsid w:val="00F87878"/>
    <w:rsid w:val="00F908E3"/>
    <w:rsid w:val="00F93281"/>
    <w:rsid w:val="00F936B9"/>
    <w:rsid w:val="00F94E76"/>
    <w:rsid w:val="00F95068"/>
    <w:rsid w:val="00F95655"/>
    <w:rsid w:val="00F97ECE"/>
    <w:rsid w:val="00F97FEF"/>
    <w:rsid w:val="00FA0F76"/>
    <w:rsid w:val="00FA455C"/>
    <w:rsid w:val="00FA4EA5"/>
    <w:rsid w:val="00FA58FF"/>
    <w:rsid w:val="00FB0A8F"/>
    <w:rsid w:val="00FB2482"/>
    <w:rsid w:val="00FB2F7E"/>
    <w:rsid w:val="00FB3C1B"/>
    <w:rsid w:val="00FB5739"/>
    <w:rsid w:val="00FB58B6"/>
    <w:rsid w:val="00FB5969"/>
    <w:rsid w:val="00FB6438"/>
    <w:rsid w:val="00FB6C97"/>
    <w:rsid w:val="00FB72B7"/>
    <w:rsid w:val="00FB72E4"/>
    <w:rsid w:val="00FC0181"/>
    <w:rsid w:val="00FC4559"/>
    <w:rsid w:val="00FC5751"/>
    <w:rsid w:val="00FC7633"/>
    <w:rsid w:val="00FD11AD"/>
    <w:rsid w:val="00FD1D23"/>
    <w:rsid w:val="00FD368A"/>
    <w:rsid w:val="00FD4B22"/>
    <w:rsid w:val="00FD5645"/>
    <w:rsid w:val="00FE1598"/>
    <w:rsid w:val="00FE15A3"/>
    <w:rsid w:val="00FE2181"/>
    <w:rsid w:val="00FE2A9C"/>
    <w:rsid w:val="00FE396E"/>
    <w:rsid w:val="00FE5A3D"/>
    <w:rsid w:val="00FE689A"/>
    <w:rsid w:val="00FE6BD2"/>
    <w:rsid w:val="00FE7F4B"/>
    <w:rsid w:val="00FF0ED6"/>
    <w:rsid w:val="00FF22CA"/>
    <w:rsid w:val="00FF2FFB"/>
    <w:rsid w:val="00FF53E7"/>
    <w:rsid w:val="00FF62E4"/>
    <w:rsid w:val="00FF76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7B9589C2-5E83-4A46-A9FD-CAB246701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7F01"/>
    <w:rPr>
      <w:rFonts w:eastAsia="Times New Roman"/>
      <w:sz w:val="24"/>
      <w:szCs w:val="24"/>
      <w:lang w:val="en-US" w:eastAsia="en-US" w:bidi="en-US"/>
    </w:rPr>
  </w:style>
  <w:style w:type="paragraph" w:styleId="1">
    <w:name w:val="heading 1"/>
    <w:basedOn w:val="a"/>
    <w:next w:val="a"/>
    <w:link w:val="10"/>
    <w:uiPriority w:val="9"/>
    <w:qFormat/>
    <w:rsid w:val="00E37F01"/>
    <w:pPr>
      <w:keepNext/>
      <w:spacing w:before="240" w:after="60" w:line="276" w:lineRule="auto"/>
      <w:outlineLvl w:val="0"/>
    </w:pPr>
    <w:rPr>
      <w:rFonts w:ascii="Cambria" w:hAnsi="Cambria"/>
      <w:b/>
      <w:bCs/>
      <w:kern w:val="32"/>
      <w:sz w:val="32"/>
      <w:szCs w:val="32"/>
      <w:lang w:val="ru-RU" w:bidi="ar-SA"/>
    </w:rPr>
  </w:style>
  <w:style w:type="paragraph" w:styleId="2">
    <w:name w:val="heading 2"/>
    <w:basedOn w:val="a"/>
    <w:link w:val="20"/>
    <w:uiPriority w:val="9"/>
    <w:qFormat/>
    <w:rsid w:val="000609BC"/>
    <w:pPr>
      <w:outlineLvl w:val="1"/>
    </w:pPr>
    <w:rPr>
      <w:rFonts w:ascii="Times New Roman" w:hAnsi="Times New Roman"/>
      <w:b/>
      <w:bCs/>
      <w:color w:val="FFFFFF"/>
      <w:sz w:val="26"/>
      <w:szCs w:val="26"/>
      <w:lang w:val="ru-RU" w:eastAsia="ru-RU" w:bidi="ar-SA"/>
    </w:rPr>
  </w:style>
  <w:style w:type="paragraph" w:styleId="3">
    <w:name w:val="heading 3"/>
    <w:basedOn w:val="a"/>
    <w:next w:val="a"/>
    <w:link w:val="30"/>
    <w:uiPriority w:val="9"/>
    <w:unhideWhenUsed/>
    <w:qFormat/>
    <w:rsid w:val="000609BC"/>
    <w:pPr>
      <w:keepNext/>
      <w:spacing w:before="240" w:after="60"/>
      <w:outlineLvl w:val="2"/>
    </w:pPr>
    <w:rPr>
      <w:rFonts w:ascii="Cambria"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37F01"/>
    <w:rPr>
      <w:rFonts w:ascii="Cambria" w:eastAsia="Times New Roman" w:hAnsi="Cambria" w:cs="Times New Roman"/>
      <w:b/>
      <w:bCs/>
      <w:kern w:val="32"/>
      <w:sz w:val="32"/>
      <w:szCs w:val="32"/>
    </w:rPr>
  </w:style>
  <w:style w:type="character" w:customStyle="1" w:styleId="20">
    <w:name w:val="Заголовок 2 Знак"/>
    <w:basedOn w:val="a0"/>
    <w:link w:val="2"/>
    <w:uiPriority w:val="9"/>
    <w:rsid w:val="000609BC"/>
    <w:rPr>
      <w:rFonts w:ascii="Times New Roman" w:eastAsia="Times New Roman" w:hAnsi="Times New Roman"/>
      <w:b/>
      <w:bCs/>
      <w:color w:val="FFFFFF"/>
      <w:sz w:val="26"/>
      <w:szCs w:val="26"/>
    </w:rPr>
  </w:style>
  <w:style w:type="character" w:customStyle="1" w:styleId="30">
    <w:name w:val="Заголовок 3 Знак"/>
    <w:basedOn w:val="a0"/>
    <w:link w:val="3"/>
    <w:uiPriority w:val="9"/>
    <w:rsid w:val="000609BC"/>
    <w:rPr>
      <w:rFonts w:ascii="Cambria" w:eastAsia="Times New Roman" w:hAnsi="Cambria" w:cs="Times New Roman"/>
      <w:b/>
      <w:bCs/>
      <w:sz w:val="26"/>
      <w:szCs w:val="26"/>
      <w:lang w:val="en-US" w:eastAsia="en-US" w:bidi="en-US"/>
    </w:rPr>
  </w:style>
  <w:style w:type="paragraph" w:styleId="a3">
    <w:name w:val="Balloon Text"/>
    <w:basedOn w:val="a"/>
    <w:link w:val="a4"/>
    <w:uiPriority w:val="99"/>
    <w:semiHidden/>
    <w:unhideWhenUsed/>
    <w:rsid w:val="00E37F01"/>
    <w:rPr>
      <w:rFonts w:ascii="Tahoma" w:hAnsi="Tahoma" w:cs="Tahoma"/>
      <w:sz w:val="16"/>
      <w:szCs w:val="16"/>
    </w:rPr>
  </w:style>
  <w:style w:type="character" w:customStyle="1" w:styleId="a4">
    <w:name w:val="Текст выноски Знак"/>
    <w:basedOn w:val="a0"/>
    <w:link w:val="a3"/>
    <w:uiPriority w:val="99"/>
    <w:semiHidden/>
    <w:rsid w:val="00E37F01"/>
    <w:rPr>
      <w:rFonts w:ascii="Tahoma" w:eastAsia="Times New Roman" w:hAnsi="Tahoma" w:cs="Tahoma"/>
      <w:sz w:val="16"/>
      <w:szCs w:val="16"/>
      <w:lang w:val="en-US" w:bidi="en-US"/>
    </w:rPr>
  </w:style>
  <w:style w:type="character" w:styleId="a5">
    <w:name w:val="Hyperlink"/>
    <w:basedOn w:val="a0"/>
    <w:uiPriority w:val="99"/>
    <w:unhideWhenUsed/>
    <w:rsid w:val="000609BC"/>
    <w:rPr>
      <w:color w:val="0000FF"/>
      <w:u w:val="single"/>
    </w:rPr>
  </w:style>
  <w:style w:type="paragraph" w:styleId="a6">
    <w:name w:val="List Paragraph"/>
    <w:basedOn w:val="a"/>
    <w:uiPriority w:val="34"/>
    <w:qFormat/>
    <w:rsid w:val="000609BC"/>
    <w:pPr>
      <w:ind w:left="720"/>
      <w:contextualSpacing/>
    </w:pPr>
  </w:style>
  <w:style w:type="character" w:customStyle="1" w:styleId="a7">
    <w:name w:val="Схема документа Знак"/>
    <w:basedOn w:val="a0"/>
    <w:link w:val="a8"/>
    <w:uiPriority w:val="99"/>
    <w:semiHidden/>
    <w:rsid w:val="000609BC"/>
    <w:rPr>
      <w:rFonts w:ascii="Tahoma" w:eastAsia="Times New Roman" w:hAnsi="Tahoma" w:cs="Tahoma"/>
      <w:sz w:val="16"/>
      <w:szCs w:val="16"/>
      <w:lang w:val="en-US" w:eastAsia="en-US" w:bidi="en-US"/>
    </w:rPr>
  </w:style>
  <w:style w:type="paragraph" w:styleId="a8">
    <w:name w:val="Document Map"/>
    <w:basedOn w:val="a"/>
    <w:link w:val="a7"/>
    <w:uiPriority w:val="99"/>
    <w:semiHidden/>
    <w:unhideWhenUsed/>
    <w:rsid w:val="000609BC"/>
    <w:rPr>
      <w:rFonts w:ascii="Tahoma" w:hAnsi="Tahoma" w:cs="Tahoma"/>
      <w:sz w:val="16"/>
      <w:szCs w:val="16"/>
    </w:rPr>
  </w:style>
  <w:style w:type="paragraph" w:customStyle="1" w:styleId="12">
    <w:name w:val="осн.текст без сд 12"/>
    <w:basedOn w:val="a"/>
    <w:rsid w:val="000609BC"/>
    <w:pPr>
      <w:spacing w:after="120"/>
      <w:jc w:val="both"/>
    </w:pPr>
    <w:rPr>
      <w:rFonts w:ascii="Arial" w:hAnsi="Arial"/>
      <w:szCs w:val="20"/>
      <w:lang w:val="ru-RU" w:eastAsia="ru-RU" w:bidi="ar-SA"/>
    </w:rPr>
  </w:style>
  <w:style w:type="paragraph" w:customStyle="1" w:styleId="Style4">
    <w:name w:val="Style4"/>
    <w:basedOn w:val="a"/>
    <w:uiPriority w:val="99"/>
    <w:rsid w:val="000609BC"/>
    <w:pPr>
      <w:widowControl w:val="0"/>
      <w:autoSpaceDE w:val="0"/>
      <w:autoSpaceDN w:val="0"/>
      <w:adjustRightInd w:val="0"/>
      <w:spacing w:line="197" w:lineRule="exact"/>
      <w:jc w:val="both"/>
    </w:pPr>
    <w:rPr>
      <w:rFonts w:ascii="Times New Roman" w:hAnsi="Times New Roman"/>
      <w:lang w:val="ru-RU" w:eastAsia="ru-RU" w:bidi="ar-SA"/>
    </w:rPr>
  </w:style>
  <w:style w:type="character" w:customStyle="1" w:styleId="FontStyle26">
    <w:name w:val="Font Style26"/>
    <w:basedOn w:val="a0"/>
    <w:uiPriority w:val="99"/>
    <w:rsid w:val="000609BC"/>
    <w:rPr>
      <w:rFonts w:ascii="Times New Roman" w:hAnsi="Times New Roman" w:cs="Times New Roman"/>
      <w:color w:val="000000"/>
      <w:sz w:val="16"/>
      <w:szCs w:val="16"/>
    </w:rPr>
  </w:style>
  <w:style w:type="character" w:customStyle="1" w:styleId="FontStyle27">
    <w:name w:val="Font Style27"/>
    <w:basedOn w:val="a0"/>
    <w:uiPriority w:val="99"/>
    <w:rsid w:val="000609BC"/>
    <w:rPr>
      <w:rFonts w:ascii="Times New Roman" w:hAnsi="Times New Roman" w:cs="Times New Roman"/>
      <w:i/>
      <w:iCs/>
      <w:color w:val="000000"/>
      <w:sz w:val="16"/>
      <w:szCs w:val="16"/>
    </w:rPr>
  </w:style>
  <w:style w:type="paragraph" w:customStyle="1" w:styleId="Style14">
    <w:name w:val="Style14"/>
    <w:basedOn w:val="a"/>
    <w:uiPriority w:val="99"/>
    <w:rsid w:val="000609BC"/>
    <w:pPr>
      <w:widowControl w:val="0"/>
      <w:autoSpaceDE w:val="0"/>
      <w:autoSpaceDN w:val="0"/>
      <w:adjustRightInd w:val="0"/>
      <w:spacing w:line="192" w:lineRule="exact"/>
      <w:jc w:val="both"/>
    </w:pPr>
    <w:rPr>
      <w:rFonts w:ascii="Times New Roman" w:hAnsi="Times New Roman"/>
      <w:lang w:val="ru-RU" w:eastAsia="ru-RU" w:bidi="ar-SA"/>
    </w:rPr>
  </w:style>
  <w:style w:type="paragraph" w:styleId="11">
    <w:name w:val="toc 1"/>
    <w:basedOn w:val="a"/>
    <w:next w:val="a"/>
    <w:autoRedefine/>
    <w:uiPriority w:val="39"/>
    <w:unhideWhenUsed/>
    <w:rsid w:val="000609BC"/>
    <w:pPr>
      <w:spacing w:after="100"/>
    </w:pPr>
  </w:style>
  <w:style w:type="paragraph" w:styleId="31">
    <w:name w:val="toc 3"/>
    <w:basedOn w:val="a"/>
    <w:next w:val="a"/>
    <w:autoRedefine/>
    <w:uiPriority w:val="39"/>
    <w:unhideWhenUsed/>
    <w:rsid w:val="000E2EA3"/>
    <w:pPr>
      <w:tabs>
        <w:tab w:val="right" w:leader="dot" w:pos="9356"/>
      </w:tabs>
      <w:spacing w:after="100"/>
      <w:ind w:left="480" w:right="-1"/>
    </w:pPr>
  </w:style>
  <w:style w:type="paragraph" w:customStyle="1" w:styleId="Style1">
    <w:name w:val="Style1"/>
    <w:basedOn w:val="a"/>
    <w:uiPriority w:val="99"/>
    <w:rsid w:val="000609BC"/>
    <w:pPr>
      <w:widowControl w:val="0"/>
      <w:autoSpaceDE w:val="0"/>
      <w:autoSpaceDN w:val="0"/>
      <w:adjustRightInd w:val="0"/>
      <w:spacing w:line="211" w:lineRule="exact"/>
    </w:pPr>
    <w:rPr>
      <w:rFonts w:ascii="Arial" w:hAnsi="Arial" w:cs="Arial"/>
      <w:lang w:val="ru-RU" w:eastAsia="ru-RU" w:bidi="ar-SA"/>
    </w:rPr>
  </w:style>
  <w:style w:type="character" w:customStyle="1" w:styleId="FontStyle84">
    <w:name w:val="Font Style84"/>
    <w:basedOn w:val="a0"/>
    <w:uiPriority w:val="99"/>
    <w:rsid w:val="000609BC"/>
    <w:rPr>
      <w:rFonts w:ascii="Arial" w:hAnsi="Arial" w:cs="Arial"/>
      <w:color w:val="000000"/>
      <w:sz w:val="16"/>
      <w:szCs w:val="16"/>
    </w:rPr>
  </w:style>
  <w:style w:type="table" w:styleId="a9">
    <w:name w:val="Table Grid"/>
    <w:basedOn w:val="a1"/>
    <w:uiPriority w:val="59"/>
    <w:rsid w:val="000609BC"/>
    <w:rPr>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header"/>
    <w:basedOn w:val="a"/>
    <w:link w:val="ab"/>
    <w:uiPriority w:val="99"/>
    <w:semiHidden/>
    <w:unhideWhenUsed/>
    <w:rsid w:val="000609BC"/>
    <w:pPr>
      <w:tabs>
        <w:tab w:val="center" w:pos="4677"/>
        <w:tab w:val="right" w:pos="9355"/>
      </w:tabs>
    </w:pPr>
  </w:style>
  <w:style w:type="character" w:customStyle="1" w:styleId="ab">
    <w:name w:val="Верхний колонтитул Знак"/>
    <w:basedOn w:val="a0"/>
    <w:link w:val="aa"/>
    <w:uiPriority w:val="99"/>
    <w:semiHidden/>
    <w:rsid w:val="000609BC"/>
    <w:rPr>
      <w:rFonts w:ascii="Calibri" w:eastAsia="Times New Roman" w:hAnsi="Calibri"/>
      <w:sz w:val="24"/>
      <w:szCs w:val="24"/>
      <w:lang w:val="en-US" w:eastAsia="en-US" w:bidi="en-US"/>
    </w:rPr>
  </w:style>
  <w:style w:type="paragraph" w:styleId="ac">
    <w:name w:val="footer"/>
    <w:basedOn w:val="a"/>
    <w:link w:val="ad"/>
    <w:uiPriority w:val="99"/>
    <w:unhideWhenUsed/>
    <w:rsid w:val="000609BC"/>
    <w:pPr>
      <w:tabs>
        <w:tab w:val="center" w:pos="4677"/>
        <w:tab w:val="right" w:pos="9355"/>
      </w:tabs>
    </w:pPr>
  </w:style>
  <w:style w:type="character" w:customStyle="1" w:styleId="ad">
    <w:name w:val="Нижний колонтитул Знак"/>
    <w:basedOn w:val="a0"/>
    <w:link w:val="ac"/>
    <w:uiPriority w:val="99"/>
    <w:rsid w:val="000609BC"/>
    <w:rPr>
      <w:rFonts w:ascii="Calibri" w:eastAsia="Times New Roman" w:hAnsi="Calibri"/>
      <w:sz w:val="24"/>
      <w:szCs w:val="24"/>
      <w:lang w:val="en-US" w:eastAsia="en-US" w:bidi="en-US"/>
    </w:rPr>
  </w:style>
  <w:style w:type="paragraph" w:customStyle="1" w:styleId="13">
    <w:name w:val="Стиль1"/>
    <w:basedOn w:val="a"/>
    <w:link w:val="110"/>
    <w:rsid w:val="000609BC"/>
    <w:pPr>
      <w:spacing w:line="360" w:lineRule="auto"/>
      <w:ind w:left="794" w:right="227" w:firstLine="680"/>
      <w:jc w:val="both"/>
    </w:pPr>
    <w:rPr>
      <w:rFonts w:ascii="Arial" w:hAnsi="Arial"/>
      <w:szCs w:val="20"/>
      <w:lang w:eastAsia="ru-RU" w:bidi="ar-SA"/>
    </w:rPr>
  </w:style>
  <w:style w:type="character" w:customStyle="1" w:styleId="110">
    <w:name w:val="Стиль1 Знак1"/>
    <w:basedOn w:val="a0"/>
    <w:link w:val="13"/>
    <w:rsid w:val="000609BC"/>
    <w:rPr>
      <w:rFonts w:ascii="Arial" w:eastAsia="Times New Roman" w:hAnsi="Arial"/>
      <w:sz w:val="24"/>
      <w:lang w:val="en-US"/>
    </w:rPr>
  </w:style>
  <w:style w:type="paragraph" w:styleId="ae">
    <w:name w:val="Bibliography"/>
    <w:basedOn w:val="a"/>
    <w:next w:val="a"/>
    <w:uiPriority w:val="37"/>
    <w:semiHidden/>
    <w:unhideWhenUsed/>
    <w:rsid w:val="00094927"/>
  </w:style>
  <w:style w:type="character" w:styleId="af">
    <w:name w:val="Emphasis"/>
    <w:uiPriority w:val="20"/>
    <w:qFormat/>
    <w:rsid w:val="00D76DB9"/>
    <w:rPr>
      <w:i/>
      <w:iCs/>
    </w:rPr>
  </w:style>
  <w:style w:type="character" w:customStyle="1" w:styleId="FontStyle99">
    <w:name w:val="Font Style99"/>
    <w:basedOn w:val="a0"/>
    <w:uiPriority w:val="99"/>
    <w:rsid w:val="00E422D3"/>
    <w:rPr>
      <w:rFonts w:ascii="Arial" w:hAnsi="Arial" w:cs="Arial"/>
      <w:color w:val="000000"/>
      <w:sz w:val="22"/>
      <w:szCs w:val="22"/>
    </w:rPr>
  </w:style>
  <w:style w:type="character" w:styleId="af0">
    <w:name w:val="Strong"/>
    <w:qFormat/>
    <w:rsid w:val="00103558"/>
    <w:rPr>
      <w:b/>
      <w:bCs/>
    </w:rPr>
  </w:style>
  <w:style w:type="paragraph" w:styleId="af1">
    <w:name w:val="TOC Heading"/>
    <w:basedOn w:val="1"/>
    <w:next w:val="a"/>
    <w:uiPriority w:val="39"/>
    <w:unhideWhenUsed/>
    <w:qFormat/>
    <w:rsid w:val="000E2EA3"/>
    <w:pPr>
      <w:keepLines/>
      <w:spacing w:before="480" w:after="0"/>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9.wmf"/><Relationship Id="rId42" Type="http://schemas.openxmlformats.org/officeDocument/2006/relationships/oleObject" Target="embeddings/oleObject12.bin"/><Relationship Id="rId63" Type="http://schemas.openxmlformats.org/officeDocument/2006/relationships/image" Target="media/image33.wmf"/><Relationship Id="rId84" Type="http://schemas.openxmlformats.org/officeDocument/2006/relationships/oleObject" Target="embeddings/oleObject33.bin"/><Relationship Id="rId138" Type="http://schemas.openxmlformats.org/officeDocument/2006/relationships/image" Target="media/image73.png"/><Relationship Id="rId159" Type="http://schemas.openxmlformats.org/officeDocument/2006/relationships/image" Target="media/image94.png"/><Relationship Id="rId170" Type="http://schemas.openxmlformats.org/officeDocument/2006/relationships/theme" Target="theme/theme1.xml"/><Relationship Id="rId107" Type="http://schemas.openxmlformats.org/officeDocument/2006/relationships/image" Target="media/image55.wmf"/><Relationship Id="rId11" Type="http://schemas.openxmlformats.org/officeDocument/2006/relationships/image" Target="media/image4.png"/><Relationship Id="rId32" Type="http://schemas.openxmlformats.org/officeDocument/2006/relationships/image" Target="media/image15.png"/><Relationship Id="rId53" Type="http://schemas.openxmlformats.org/officeDocument/2006/relationships/image" Target="media/image28.wmf"/><Relationship Id="rId74" Type="http://schemas.openxmlformats.org/officeDocument/2006/relationships/oleObject" Target="embeddings/oleObject28.bin"/><Relationship Id="rId128" Type="http://schemas.openxmlformats.org/officeDocument/2006/relationships/footer" Target="footer2.xml"/><Relationship Id="rId149" Type="http://schemas.openxmlformats.org/officeDocument/2006/relationships/image" Target="media/image84.png"/><Relationship Id="rId5" Type="http://schemas.openxmlformats.org/officeDocument/2006/relationships/webSettings" Target="webSettings.xml"/><Relationship Id="rId95" Type="http://schemas.openxmlformats.org/officeDocument/2006/relationships/image" Target="media/image49.wmf"/><Relationship Id="rId160" Type="http://schemas.openxmlformats.org/officeDocument/2006/relationships/image" Target="media/image95.png"/><Relationship Id="rId22" Type="http://schemas.openxmlformats.org/officeDocument/2006/relationships/oleObject" Target="embeddings/oleObject5.bin"/><Relationship Id="rId43" Type="http://schemas.openxmlformats.org/officeDocument/2006/relationships/image" Target="media/image23.wmf"/><Relationship Id="rId64" Type="http://schemas.openxmlformats.org/officeDocument/2006/relationships/oleObject" Target="embeddings/oleObject23.bin"/><Relationship Id="rId118" Type="http://schemas.openxmlformats.org/officeDocument/2006/relationships/oleObject" Target="embeddings/oleObject51.bin"/><Relationship Id="rId139" Type="http://schemas.openxmlformats.org/officeDocument/2006/relationships/image" Target="media/image74.png"/><Relationship Id="rId85" Type="http://schemas.openxmlformats.org/officeDocument/2006/relationships/image" Target="media/image44.wmf"/><Relationship Id="rId150" Type="http://schemas.openxmlformats.org/officeDocument/2006/relationships/image" Target="media/image85.png"/><Relationship Id="rId12" Type="http://schemas.openxmlformats.org/officeDocument/2006/relationships/hyperlink" Target="http://www.rspb.org.uk" TargetMode="External"/><Relationship Id="rId33" Type="http://schemas.openxmlformats.org/officeDocument/2006/relationships/image" Target="media/image16.png"/><Relationship Id="rId108" Type="http://schemas.openxmlformats.org/officeDocument/2006/relationships/oleObject" Target="embeddings/oleObject45.bin"/><Relationship Id="rId129" Type="http://schemas.openxmlformats.org/officeDocument/2006/relationships/image" Target="media/image64.png"/><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9.bin"/><Relationship Id="rId140" Type="http://schemas.openxmlformats.org/officeDocument/2006/relationships/image" Target="media/image75.png"/><Relationship Id="rId145" Type="http://schemas.openxmlformats.org/officeDocument/2006/relationships/image" Target="media/image80.png"/><Relationship Id="rId161" Type="http://schemas.openxmlformats.org/officeDocument/2006/relationships/image" Target="media/image96.png"/><Relationship Id="rId166"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6.wmf"/><Relationship Id="rId114" Type="http://schemas.openxmlformats.org/officeDocument/2006/relationships/oleObject" Target="embeddings/oleObject49.bin"/><Relationship Id="rId119" Type="http://schemas.openxmlformats.org/officeDocument/2006/relationships/image" Target="media/image60.wmf"/><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4.bin"/><Relationship Id="rId130" Type="http://schemas.openxmlformats.org/officeDocument/2006/relationships/image" Target="media/image65.png"/><Relationship Id="rId135" Type="http://schemas.openxmlformats.org/officeDocument/2006/relationships/image" Target="media/image70.png"/><Relationship Id="rId151" Type="http://schemas.openxmlformats.org/officeDocument/2006/relationships/image" Target="media/image86.png"/><Relationship Id="rId156" Type="http://schemas.openxmlformats.org/officeDocument/2006/relationships/image" Target="media/image91.png"/><Relationship Id="rId13" Type="http://schemas.openxmlformats.org/officeDocument/2006/relationships/image" Target="media/image5.wmf"/><Relationship Id="rId18" Type="http://schemas.openxmlformats.org/officeDocument/2006/relationships/oleObject" Target="embeddings/oleObject3.bin"/><Relationship Id="rId39" Type="http://schemas.openxmlformats.org/officeDocument/2006/relationships/image" Target="media/image21.wmf"/><Relationship Id="rId109" Type="http://schemas.openxmlformats.org/officeDocument/2006/relationships/oleObject" Target="embeddings/oleObject46.bin"/><Relationship Id="rId34" Type="http://schemas.openxmlformats.org/officeDocument/2006/relationships/image" Target="media/image17.png"/><Relationship Id="rId50" Type="http://schemas.openxmlformats.org/officeDocument/2006/relationships/oleObject" Target="embeddings/oleObject16.bin"/><Relationship Id="rId55" Type="http://schemas.openxmlformats.org/officeDocument/2006/relationships/image" Target="media/image29.wmf"/><Relationship Id="rId76" Type="http://schemas.openxmlformats.org/officeDocument/2006/relationships/oleObject" Target="embeddings/oleObject29.bin"/><Relationship Id="rId97" Type="http://schemas.openxmlformats.org/officeDocument/2006/relationships/image" Target="media/image50.wmf"/><Relationship Id="rId104" Type="http://schemas.openxmlformats.org/officeDocument/2006/relationships/oleObject" Target="embeddings/oleObject43.bin"/><Relationship Id="rId120" Type="http://schemas.openxmlformats.org/officeDocument/2006/relationships/oleObject" Target="embeddings/oleObject52.bin"/><Relationship Id="rId125" Type="http://schemas.openxmlformats.org/officeDocument/2006/relationships/image" Target="media/image63.wmf"/><Relationship Id="rId141" Type="http://schemas.openxmlformats.org/officeDocument/2006/relationships/image" Target="media/image76.png"/><Relationship Id="rId146" Type="http://schemas.openxmlformats.org/officeDocument/2006/relationships/image" Target="media/image81.png"/><Relationship Id="rId167" Type="http://schemas.openxmlformats.org/officeDocument/2006/relationships/image" Target="media/image102.png"/><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image" Target="media/image97.png"/><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oleObject" Target="embeddings/oleObject11.bin"/><Relationship Id="rId45" Type="http://schemas.openxmlformats.org/officeDocument/2006/relationships/image" Target="media/image24.wmf"/><Relationship Id="rId66" Type="http://schemas.openxmlformats.org/officeDocument/2006/relationships/oleObject" Target="embeddings/oleObject24.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8.wmf"/><Relationship Id="rId131" Type="http://schemas.openxmlformats.org/officeDocument/2006/relationships/image" Target="media/image66.png"/><Relationship Id="rId136" Type="http://schemas.openxmlformats.org/officeDocument/2006/relationships/image" Target="media/image71.png"/><Relationship Id="rId157" Type="http://schemas.openxmlformats.org/officeDocument/2006/relationships/image" Target="media/image92.png"/><Relationship Id="rId61" Type="http://schemas.openxmlformats.org/officeDocument/2006/relationships/image" Target="media/image32.wmf"/><Relationship Id="rId82" Type="http://schemas.openxmlformats.org/officeDocument/2006/relationships/oleObject" Target="embeddings/oleObject32.bin"/><Relationship Id="rId152" Type="http://schemas.openxmlformats.org/officeDocument/2006/relationships/image" Target="media/image87.png"/><Relationship Id="rId19" Type="http://schemas.openxmlformats.org/officeDocument/2006/relationships/image" Target="media/image8.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8.png"/><Relationship Id="rId56" Type="http://schemas.openxmlformats.org/officeDocument/2006/relationships/oleObject" Target="embeddings/oleObject19.bin"/><Relationship Id="rId77" Type="http://schemas.openxmlformats.org/officeDocument/2006/relationships/image" Target="media/image40.wmf"/><Relationship Id="rId100" Type="http://schemas.openxmlformats.org/officeDocument/2006/relationships/oleObject" Target="embeddings/oleObject41.bin"/><Relationship Id="rId105" Type="http://schemas.openxmlformats.org/officeDocument/2006/relationships/image" Target="media/image54.wmf"/><Relationship Id="rId126" Type="http://schemas.openxmlformats.org/officeDocument/2006/relationships/oleObject" Target="embeddings/oleObject55.bin"/><Relationship Id="rId147" Type="http://schemas.openxmlformats.org/officeDocument/2006/relationships/image" Target="media/image82.png"/><Relationship Id="rId168" Type="http://schemas.openxmlformats.org/officeDocument/2006/relationships/hyperlink" Target="http://www.rspb.org.uk" TargetMode="External"/><Relationship Id="rId8" Type="http://schemas.openxmlformats.org/officeDocument/2006/relationships/image" Target="media/image1.wmf"/><Relationship Id="rId51" Type="http://schemas.openxmlformats.org/officeDocument/2006/relationships/image" Target="media/image27.wmf"/><Relationship Id="rId72" Type="http://schemas.openxmlformats.org/officeDocument/2006/relationships/oleObject" Target="embeddings/oleObject27.bin"/><Relationship Id="rId93" Type="http://schemas.openxmlformats.org/officeDocument/2006/relationships/image" Target="media/image48.wmf"/><Relationship Id="rId98" Type="http://schemas.openxmlformats.org/officeDocument/2006/relationships/oleObject" Target="embeddings/oleObject40.bin"/><Relationship Id="rId121" Type="http://schemas.openxmlformats.org/officeDocument/2006/relationships/image" Target="media/image61.wmf"/><Relationship Id="rId142" Type="http://schemas.openxmlformats.org/officeDocument/2006/relationships/image" Target="media/image77.png"/><Relationship Id="rId163" Type="http://schemas.openxmlformats.org/officeDocument/2006/relationships/image" Target="media/image98.png"/><Relationship Id="rId3" Type="http://schemas.openxmlformats.org/officeDocument/2006/relationships/styles" Target="styles.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image" Target="media/image35.wmf"/><Relationship Id="rId116" Type="http://schemas.openxmlformats.org/officeDocument/2006/relationships/oleObject" Target="embeddings/oleObject50.bin"/><Relationship Id="rId137" Type="http://schemas.openxmlformats.org/officeDocument/2006/relationships/image" Target="media/image72.png"/><Relationship Id="rId158" Type="http://schemas.openxmlformats.org/officeDocument/2006/relationships/image" Target="media/image93.png"/><Relationship Id="rId20" Type="http://schemas.openxmlformats.org/officeDocument/2006/relationships/oleObject" Target="embeddings/oleObject4.bin"/><Relationship Id="rId41" Type="http://schemas.openxmlformats.org/officeDocument/2006/relationships/image" Target="media/image22.wmf"/><Relationship Id="rId62" Type="http://schemas.openxmlformats.org/officeDocument/2006/relationships/oleObject" Target="embeddings/oleObject22.bin"/><Relationship Id="rId83" Type="http://schemas.openxmlformats.org/officeDocument/2006/relationships/image" Target="media/image43.wmf"/><Relationship Id="rId88" Type="http://schemas.openxmlformats.org/officeDocument/2006/relationships/oleObject" Target="embeddings/oleObject35.bin"/><Relationship Id="rId111" Type="http://schemas.openxmlformats.org/officeDocument/2006/relationships/image" Target="media/image56.wmf"/><Relationship Id="rId132" Type="http://schemas.openxmlformats.org/officeDocument/2006/relationships/image" Target="media/image67.png"/><Relationship Id="rId153" Type="http://schemas.openxmlformats.org/officeDocument/2006/relationships/image" Target="media/image88.png"/><Relationship Id="rId15" Type="http://schemas.openxmlformats.org/officeDocument/2006/relationships/image" Target="media/image6.wmf"/><Relationship Id="rId36" Type="http://schemas.openxmlformats.org/officeDocument/2006/relationships/image" Target="media/image19.png"/><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4.png"/><Relationship Id="rId52" Type="http://schemas.openxmlformats.org/officeDocument/2006/relationships/oleObject" Target="embeddings/oleObject17.bin"/><Relationship Id="rId73" Type="http://schemas.openxmlformats.org/officeDocument/2006/relationships/image" Target="media/image38.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3.bin"/><Relationship Id="rId143" Type="http://schemas.openxmlformats.org/officeDocument/2006/relationships/image" Target="media/image78.png"/><Relationship Id="rId148" Type="http://schemas.openxmlformats.org/officeDocument/2006/relationships/image" Target="media/image83.png"/><Relationship Id="rId164" Type="http://schemas.openxmlformats.org/officeDocument/2006/relationships/image" Target="media/image99.pn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oleObject" Target="embeddings/oleObject7.bin"/><Relationship Id="rId47" Type="http://schemas.openxmlformats.org/officeDocument/2006/relationships/image" Target="media/image25.wmf"/><Relationship Id="rId68" Type="http://schemas.openxmlformats.org/officeDocument/2006/relationships/oleObject" Target="embeddings/oleObject25.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68.png"/><Relationship Id="rId154" Type="http://schemas.openxmlformats.org/officeDocument/2006/relationships/image" Target="media/image89.png"/><Relationship Id="rId16" Type="http://schemas.openxmlformats.org/officeDocument/2006/relationships/oleObject" Target="embeddings/oleObject2.bin"/><Relationship Id="rId37" Type="http://schemas.openxmlformats.org/officeDocument/2006/relationships/image" Target="media/image20.wmf"/><Relationship Id="rId58" Type="http://schemas.openxmlformats.org/officeDocument/2006/relationships/oleObject" Target="embeddings/oleObject20.bin"/><Relationship Id="rId79" Type="http://schemas.openxmlformats.org/officeDocument/2006/relationships/image" Target="media/image41.wmf"/><Relationship Id="rId102" Type="http://schemas.openxmlformats.org/officeDocument/2006/relationships/oleObject" Target="embeddings/oleObject42.bin"/><Relationship Id="rId123" Type="http://schemas.openxmlformats.org/officeDocument/2006/relationships/image" Target="media/image62.wmf"/><Relationship Id="rId144" Type="http://schemas.openxmlformats.org/officeDocument/2006/relationships/image" Target="media/image79.png"/><Relationship Id="rId90" Type="http://schemas.openxmlformats.org/officeDocument/2006/relationships/oleObject" Target="embeddings/oleObject36.bin"/><Relationship Id="rId165" Type="http://schemas.openxmlformats.org/officeDocument/2006/relationships/image" Target="media/image100.png"/><Relationship Id="rId27" Type="http://schemas.openxmlformats.org/officeDocument/2006/relationships/image" Target="media/image12.wmf"/><Relationship Id="rId48" Type="http://schemas.openxmlformats.org/officeDocument/2006/relationships/oleObject" Target="embeddings/oleObject15.bin"/><Relationship Id="rId69" Type="http://schemas.openxmlformats.org/officeDocument/2006/relationships/image" Target="media/image36.wmf"/><Relationship Id="rId113" Type="http://schemas.openxmlformats.org/officeDocument/2006/relationships/image" Target="media/image57.wmf"/><Relationship Id="rId134" Type="http://schemas.openxmlformats.org/officeDocument/2006/relationships/image" Target="media/image69.png"/><Relationship Id="rId80" Type="http://schemas.openxmlformats.org/officeDocument/2006/relationships/oleObject" Target="embeddings/oleObject31.bin"/><Relationship Id="rId155" Type="http://schemas.openxmlformats.org/officeDocument/2006/relationships/image" Target="media/image90.png"/><Relationship Id="rId17" Type="http://schemas.openxmlformats.org/officeDocument/2006/relationships/image" Target="media/image7.wmf"/><Relationship Id="rId38" Type="http://schemas.openxmlformats.org/officeDocument/2006/relationships/oleObject" Target="embeddings/oleObject10.bin"/><Relationship Id="rId59" Type="http://schemas.openxmlformats.org/officeDocument/2006/relationships/image" Target="media/image31.wmf"/><Relationship Id="rId103" Type="http://schemas.openxmlformats.org/officeDocument/2006/relationships/image" Target="media/image53.wmf"/><Relationship Id="rId124" Type="http://schemas.openxmlformats.org/officeDocument/2006/relationships/oleObject" Target="embeddings/oleObject5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58822C18-F01C-45CC-8175-29BFFBCDB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54</Pages>
  <Words>8697</Words>
  <Characters>49573</Characters>
  <Application>Microsoft Office Word</Application>
  <DocSecurity>0</DocSecurity>
  <Lines>413</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58154</CharactersWithSpaces>
  <SharedDoc>false</SharedDoc>
  <HLinks>
    <vt:vector size="126" baseType="variant">
      <vt:variant>
        <vt:i4>3145788</vt:i4>
      </vt:variant>
      <vt:variant>
        <vt:i4>294</vt:i4>
      </vt:variant>
      <vt:variant>
        <vt:i4>0</vt:i4>
      </vt:variant>
      <vt:variant>
        <vt:i4>5</vt:i4>
      </vt:variant>
      <vt:variant>
        <vt:lpwstr>http://www.rspb.org.uk/</vt:lpwstr>
      </vt:variant>
      <vt:variant>
        <vt:lpwstr/>
      </vt:variant>
      <vt:variant>
        <vt:i4>3145788</vt:i4>
      </vt:variant>
      <vt:variant>
        <vt:i4>117</vt:i4>
      </vt:variant>
      <vt:variant>
        <vt:i4>0</vt:i4>
      </vt:variant>
      <vt:variant>
        <vt:i4>5</vt:i4>
      </vt:variant>
      <vt:variant>
        <vt:lpwstr>http://www.rspb.org.uk/</vt:lpwstr>
      </vt:variant>
      <vt:variant>
        <vt:lpwstr/>
      </vt:variant>
      <vt:variant>
        <vt:i4>1114172</vt:i4>
      </vt:variant>
      <vt:variant>
        <vt:i4>110</vt:i4>
      </vt:variant>
      <vt:variant>
        <vt:i4>0</vt:i4>
      </vt:variant>
      <vt:variant>
        <vt:i4>5</vt:i4>
      </vt:variant>
      <vt:variant>
        <vt:lpwstr/>
      </vt:variant>
      <vt:variant>
        <vt:lpwstr>_Toc332487565</vt:lpwstr>
      </vt:variant>
      <vt:variant>
        <vt:i4>1114172</vt:i4>
      </vt:variant>
      <vt:variant>
        <vt:i4>104</vt:i4>
      </vt:variant>
      <vt:variant>
        <vt:i4>0</vt:i4>
      </vt:variant>
      <vt:variant>
        <vt:i4>5</vt:i4>
      </vt:variant>
      <vt:variant>
        <vt:lpwstr/>
      </vt:variant>
      <vt:variant>
        <vt:lpwstr>_Toc332487564</vt:lpwstr>
      </vt:variant>
      <vt:variant>
        <vt:i4>1114172</vt:i4>
      </vt:variant>
      <vt:variant>
        <vt:i4>98</vt:i4>
      </vt:variant>
      <vt:variant>
        <vt:i4>0</vt:i4>
      </vt:variant>
      <vt:variant>
        <vt:i4>5</vt:i4>
      </vt:variant>
      <vt:variant>
        <vt:lpwstr/>
      </vt:variant>
      <vt:variant>
        <vt:lpwstr>_Toc332487563</vt:lpwstr>
      </vt:variant>
      <vt:variant>
        <vt:i4>1114172</vt:i4>
      </vt:variant>
      <vt:variant>
        <vt:i4>92</vt:i4>
      </vt:variant>
      <vt:variant>
        <vt:i4>0</vt:i4>
      </vt:variant>
      <vt:variant>
        <vt:i4>5</vt:i4>
      </vt:variant>
      <vt:variant>
        <vt:lpwstr/>
      </vt:variant>
      <vt:variant>
        <vt:lpwstr>_Toc332487562</vt:lpwstr>
      </vt:variant>
      <vt:variant>
        <vt:i4>1114172</vt:i4>
      </vt:variant>
      <vt:variant>
        <vt:i4>86</vt:i4>
      </vt:variant>
      <vt:variant>
        <vt:i4>0</vt:i4>
      </vt:variant>
      <vt:variant>
        <vt:i4>5</vt:i4>
      </vt:variant>
      <vt:variant>
        <vt:lpwstr/>
      </vt:variant>
      <vt:variant>
        <vt:lpwstr>_Toc332487561</vt:lpwstr>
      </vt:variant>
      <vt:variant>
        <vt:i4>1114172</vt:i4>
      </vt:variant>
      <vt:variant>
        <vt:i4>80</vt:i4>
      </vt:variant>
      <vt:variant>
        <vt:i4>0</vt:i4>
      </vt:variant>
      <vt:variant>
        <vt:i4>5</vt:i4>
      </vt:variant>
      <vt:variant>
        <vt:lpwstr/>
      </vt:variant>
      <vt:variant>
        <vt:lpwstr>_Toc332487560</vt:lpwstr>
      </vt:variant>
      <vt:variant>
        <vt:i4>1179708</vt:i4>
      </vt:variant>
      <vt:variant>
        <vt:i4>74</vt:i4>
      </vt:variant>
      <vt:variant>
        <vt:i4>0</vt:i4>
      </vt:variant>
      <vt:variant>
        <vt:i4>5</vt:i4>
      </vt:variant>
      <vt:variant>
        <vt:lpwstr/>
      </vt:variant>
      <vt:variant>
        <vt:lpwstr>_Toc332487559</vt:lpwstr>
      </vt:variant>
      <vt:variant>
        <vt:i4>1179708</vt:i4>
      </vt:variant>
      <vt:variant>
        <vt:i4>68</vt:i4>
      </vt:variant>
      <vt:variant>
        <vt:i4>0</vt:i4>
      </vt:variant>
      <vt:variant>
        <vt:i4>5</vt:i4>
      </vt:variant>
      <vt:variant>
        <vt:lpwstr/>
      </vt:variant>
      <vt:variant>
        <vt:lpwstr>_Toc332487558</vt:lpwstr>
      </vt:variant>
      <vt:variant>
        <vt:i4>1179708</vt:i4>
      </vt:variant>
      <vt:variant>
        <vt:i4>62</vt:i4>
      </vt:variant>
      <vt:variant>
        <vt:i4>0</vt:i4>
      </vt:variant>
      <vt:variant>
        <vt:i4>5</vt:i4>
      </vt:variant>
      <vt:variant>
        <vt:lpwstr/>
      </vt:variant>
      <vt:variant>
        <vt:lpwstr>_Toc332487557</vt:lpwstr>
      </vt:variant>
      <vt:variant>
        <vt:i4>1179708</vt:i4>
      </vt:variant>
      <vt:variant>
        <vt:i4>56</vt:i4>
      </vt:variant>
      <vt:variant>
        <vt:i4>0</vt:i4>
      </vt:variant>
      <vt:variant>
        <vt:i4>5</vt:i4>
      </vt:variant>
      <vt:variant>
        <vt:lpwstr/>
      </vt:variant>
      <vt:variant>
        <vt:lpwstr>_Toc332487556</vt:lpwstr>
      </vt:variant>
      <vt:variant>
        <vt:i4>1179708</vt:i4>
      </vt:variant>
      <vt:variant>
        <vt:i4>50</vt:i4>
      </vt:variant>
      <vt:variant>
        <vt:i4>0</vt:i4>
      </vt:variant>
      <vt:variant>
        <vt:i4>5</vt:i4>
      </vt:variant>
      <vt:variant>
        <vt:lpwstr/>
      </vt:variant>
      <vt:variant>
        <vt:lpwstr>_Toc332487555</vt:lpwstr>
      </vt:variant>
      <vt:variant>
        <vt:i4>1179708</vt:i4>
      </vt:variant>
      <vt:variant>
        <vt:i4>44</vt:i4>
      </vt:variant>
      <vt:variant>
        <vt:i4>0</vt:i4>
      </vt:variant>
      <vt:variant>
        <vt:i4>5</vt:i4>
      </vt:variant>
      <vt:variant>
        <vt:lpwstr/>
      </vt:variant>
      <vt:variant>
        <vt:lpwstr>_Toc332487554</vt:lpwstr>
      </vt:variant>
      <vt:variant>
        <vt:i4>1179708</vt:i4>
      </vt:variant>
      <vt:variant>
        <vt:i4>38</vt:i4>
      </vt:variant>
      <vt:variant>
        <vt:i4>0</vt:i4>
      </vt:variant>
      <vt:variant>
        <vt:i4>5</vt:i4>
      </vt:variant>
      <vt:variant>
        <vt:lpwstr/>
      </vt:variant>
      <vt:variant>
        <vt:lpwstr>_Toc332487553</vt:lpwstr>
      </vt:variant>
      <vt:variant>
        <vt:i4>1179708</vt:i4>
      </vt:variant>
      <vt:variant>
        <vt:i4>32</vt:i4>
      </vt:variant>
      <vt:variant>
        <vt:i4>0</vt:i4>
      </vt:variant>
      <vt:variant>
        <vt:i4>5</vt:i4>
      </vt:variant>
      <vt:variant>
        <vt:lpwstr/>
      </vt:variant>
      <vt:variant>
        <vt:lpwstr>_Toc332487552</vt:lpwstr>
      </vt:variant>
      <vt:variant>
        <vt:i4>1179708</vt:i4>
      </vt:variant>
      <vt:variant>
        <vt:i4>26</vt:i4>
      </vt:variant>
      <vt:variant>
        <vt:i4>0</vt:i4>
      </vt:variant>
      <vt:variant>
        <vt:i4>5</vt:i4>
      </vt:variant>
      <vt:variant>
        <vt:lpwstr/>
      </vt:variant>
      <vt:variant>
        <vt:lpwstr>_Toc332487551</vt:lpwstr>
      </vt:variant>
      <vt:variant>
        <vt:i4>1179708</vt:i4>
      </vt:variant>
      <vt:variant>
        <vt:i4>20</vt:i4>
      </vt:variant>
      <vt:variant>
        <vt:i4>0</vt:i4>
      </vt:variant>
      <vt:variant>
        <vt:i4>5</vt:i4>
      </vt:variant>
      <vt:variant>
        <vt:lpwstr/>
      </vt:variant>
      <vt:variant>
        <vt:lpwstr>_Toc332487550</vt:lpwstr>
      </vt:variant>
      <vt:variant>
        <vt:i4>1245244</vt:i4>
      </vt:variant>
      <vt:variant>
        <vt:i4>14</vt:i4>
      </vt:variant>
      <vt:variant>
        <vt:i4>0</vt:i4>
      </vt:variant>
      <vt:variant>
        <vt:i4>5</vt:i4>
      </vt:variant>
      <vt:variant>
        <vt:lpwstr/>
      </vt:variant>
      <vt:variant>
        <vt:lpwstr>_Toc332487549</vt:lpwstr>
      </vt:variant>
      <vt:variant>
        <vt:i4>1245244</vt:i4>
      </vt:variant>
      <vt:variant>
        <vt:i4>8</vt:i4>
      </vt:variant>
      <vt:variant>
        <vt:i4>0</vt:i4>
      </vt:variant>
      <vt:variant>
        <vt:i4>5</vt:i4>
      </vt:variant>
      <vt:variant>
        <vt:lpwstr/>
      </vt:variant>
      <vt:variant>
        <vt:lpwstr>_Toc332487548</vt:lpwstr>
      </vt:variant>
      <vt:variant>
        <vt:i4>1245244</vt:i4>
      </vt:variant>
      <vt:variant>
        <vt:i4>2</vt:i4>
      </vt:variant>
      <vt:variant>
        <vt:i4>0</vt:i4>
      </vt:variant>
      <vt:variant>
        <vt:i4>5</vt:i4>
      </vt:variant>
      <vt:variant>
        <vt:lpwstr/>
      </vt:variant>
      <vt:variant>
        <vt:lpwstr>_Toc332487547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Инна</dc:creator>
  <cp:lastModifiedBy>Айгуль Ахтямова</cp:lastModifiedBy>
  <cp:revision>75</cp:revision>
  <dcterms:created xsi:type="dcterms:W3CDTF">2016-06-13T14:32:00Z</dcterms:created>
  <dcterms:modified xsi:type="dcterms:W3CDTF">2016-10-16T16:42:00Z</dcterms:modified>
</cp:coreProperties>
</file>